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A46" w:rsidRPr="00C65A46" w:rsidRDefault="00C65A46" w:rsidP="00C65A46">
      <w:pPr>
        <w:pStyle w:val="1"/>
        <w:rPr>
          <w:b/>
        </w:rPr>
      </w:pPr>
      <w:r w:rsidRPr="00C65A46">
        <w:rPr>
          <w:b/>
        </w:rPr>
        <w:t>АДМИНИСТРАЦИЯ</w:t>
      </w:r>
    </w:p>
    <w:p w:rsidR="00C65A46" w:rsidRPr="00C65A46" w:rsidRDefault="00C65A46" w:rsidP="00C65A46">
      <w:pPr>
        <w:pStyle w:val="1"/>
        <w:rPr>
          <w:b/>
        </w:rPr>
      </w:pPr>
      <w:r w:rsidRPr="00C65A46">
        <w:rPr>
          <w:b/>
        </w:rPr>
        <w:t xml:space="preserve">СУНСКОГО ГОРОДСКОГО ПОСЕЛЕНИЯ </w:t>
      </w:r>
    </w:p>
    <w:p w:rsidR="00C65A46" w:rsidRPr="00C65A46" w:rsidRDefault="00C65A46" w:rsidP="00C65A46">
      <w:pPr>
        <w:pStyle w:val="1"/>
        <w:rPr>
          <w:b/>
        </w:rPr>
      </w:pPr>
      <w:r w:rsidRPr="00C65A46">
        <w:rPr>
          <w:b/>
        </w:rPr>
        <w:t>СУНСКОГО РАЙОНА КИРОВСКОЙ ОБЛАСТИ</w:t>
      </w:r>
    </w:p>
    <w:p w:rsidR="00C65A46" w:rsidRPr="00C65A46" w:rsidRDefault="00C65A46" w:rsidP="00C65A46">
      <w:pPr>
        <w:spacing w:after="0" w:line="360" w:lineRule="auto"/>
        <w:rPr>
          <w:rFonts w:ascii="Times New Roman" w:eastAsia="Times New Roman" w:hAnsi="Times New Roman" w:cs="Times New Roman"/>
        </w:rPr>
      </w:pPr>
    </w:p>
    <w:p w:rsidR="00C65A46" w:rsidRPr="00C65A46" w:rsidRDefault="00C65A46" w:rsidP="00C65A46">
      <w:pPr>
        <w:spacing w:after="0" w:line="360" w:lineRule="auto"/>
        <w:jc w:val="center"/>
        <w:rPr>
          <w:rFonts w:ascii="Times New Roman" w:eastAsia="Times New Roman" w:hAnsi="Times New Roman" w:cs="Times New Roman"/>
          <w:b/>
          <w:sz w:val="32"/>
          <w:szCs w:val="32"/>
        </w:rPr>
      </w:pPr>
      <w:r w:rsidRPr="00C65A46">
        <w:rPr>
          <w:rFonts w:ascii="Times New Roman" w:eastAsia="Times New Roman" w:hAnsi="Times New Roman" w:cs="Times New Roman"/>
          <w:b/>
          <w:sz w:val="32"/>
          <w:szCs w:val="32"/>
        </w:rPr>
        <w:t>ПОСТАНОВЛЕНИЕ</w:t>
      </w:r>
    </w:p>
    <w:p w:rsidR="00C65A46" w:rsidRPr="001B0C82" w:rsidRDefault="001B0C82" w:rsidP="00C65A46">
      <w:pPr>
        <w:spacing w:after="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28</w:t>
      </w:r>
      <w:r w:rsidR="00C65A46">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02</w:t>
      </w:r>
      <w:r w:rsidR="00C65A46" w:rsidRPr="00C65A46">
        <w:rPr>
          <w:rFonts w:ascii="Times New Roman" w:eastAsia="Times New Roman" w:hAnsi="Times New Roman" w:cs="Times New Roman"/>
          <w:sz w:val="28"/>
          <w:szCs w:val="28"/>
        </w:rPr>
        <w:t xml:space="preserve">.2023                                                                            </w:t>
      </w:r>
      <w:r w:rsidR="00C65A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  </w:t>
      </w:r>
      <w:r w:rsidR="00C65A46">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en-US"/>
        </w:rPr>
        <w:t>23</w:t>
      </w:r>
    </w:p>
    <w:p w:rsidR="00C65A46" w:rsidRPr="00C65A46" w:rsidRDefault="00C65A46" w:rsidP="00C65A46">
      <w:pPr>
        <w:spacing w:after="0"/>
        <w:jc w:val="center"/>
        <w:rPr>
          <w:rFonts w:ascii="Times New Roman" w:eastAsia="Times New Roman" w:hAnsi="Times New Roman" w:cs="Times New Roman"/>
          <w:sz w:val="28"/>
          <w:szCs w:val="28"/>
        </w:rPr>
      </w:pPr>
      <w:proofErr w:type="spellStart"/>
      <w:r w:rsidRPr="00C65A46">
        <w:rPr>
          <w:rFonts w:ascii="Times New Roman" w:eastAsia="Times New Roman" w:hAnsi="Times New Roman" w:cs="Times New Roman"/>
          <w:sz w:val="28"/>
          <w:szCs w:val="28"/>
        </w:rPr>
        <w:t>пгт</w:t>
      </w:r>
      <w:proofErr w:type="spellEnd"/>
      <w:r w:rsidRPr="00C65A46">
        <w:rPr>
          <w:rFonts w:ascii="Times New Roman" w:eastAsia="Times New Roman" w:hAnsi="Times New Roman" w:cs="Times New Roman"/>
          <w:sz w:val="28"/>
          <w:szCs w:val="28"/>
        </w:rPr>
        <w:t xml:space="preserve"> Суна </w:t>
      </w:r>
    </w:p>
    <w:p w:rsidR="00C65A46" w:rsidRDefault="00C65A46" w:rsidP="00C65A46">
      <w:pPr>
        <w:spacing w:after="0"/>
        <w:jc w:val="center"/>
        <w:rPr>
          <w:rFonts w:ascii="Times New Roman" w:hAnsi="Times New Roman" w:cs="Times New Roman"/>
          <w:b/>
          <w:sz w:val="28"/>
          <w:szCs w:val="28"/>
        </w:rPr>
      </w:pPr>
    </w:p>
    <w:p w:rsidR="000D1269" w:rsidRPr="00C65A46" w:rsidRDefault="00C65A46" w:rsidP="00C65A46">
      <w:pPr>
        <w:spacing w:after="0"/>
        <w:jc w:val="center"/>
        <w:rPr>
          <w:rFonts w:ascii="Times New Roman" w:hAnsi="Times New Roman" w:cs="Times New Roman"/>
          <w:b/>
          <w:sz w:val="28"/>
          <w:szCs w:val="28"/>
        </w:rPr>
      </w:pPr>
      <w:r w:rsidRPr="00C65A46">
        <w:rPr>
          <w:rFonts w:ascii="Times New Roman" w:hAnsi="Times New Roman" w:cs="Times New Roman"/>
          <w:b/>
          <w:sz w:val="28"/>
          <w:szCs w:val="28"/>
        </w:rPr>
        <w:t>Об утверждении муниципальной программы «</w:t>
      </w:r>
      <w:proofErr w:type="spellStart"/>
      <w:r w:rsidRPr="00C65A46">
        <w:rPr>
          <w:rFonts w:ascii="Times New Roman" w:hAnsi="Times New Roman" w:cs="Times New Roman"/>
          <w:b/>
          <w:sz w:val="28"/>
          <w:szCs w:val="28"/>
        </w:rPr>
        <w:t>Ресоциализация</w:t>
      </w:r>
      <w:proofErr w:type="spellEnd"/>
      <w:r w:rsidRPr="00C65A46">
        <w:rPr>
          <w:rFonts w:ascii="Times New Roman" w:hAnsi="Times New Roman" w:cs="Times New Roman"/>
          <w:b/>
          <w:sz w:val="28"/>
          <w:szCs w:val="28"/>
        </w:rPr>
        <w:t xml:space="preserve"> лиц, освободившихся из мест лишения свободы на 2023-2027 годы»</w:t>
      </w:r>
    </w:p>
    <w:p w:rsidR="00C65A46" w:rsidRDefault="00C65A46" w:rsidP="00C65A46">
      <w:pPr>
        <w:spacing w:after="0" w:line="360" w:lineRule="auto"/>
        <w:ind w:firstLine="708"/>
        <w:jc w:val="both"/>
        <w:rPr>
          <w:rFonts w:ascii="Times New Roman" w:hAnsi="Times New Roman" w:cs="Times New Roman"/>
          <w:sz w:val="28"/>
          <w:szCs w:val="28"/>
        </w:rPr>
      </w:pPr>
    </w:p>
    <w:p w:rsidR="00C65A46" w:rsidRPr="00C65A46" w:rsidRDefault="00C65A46" w:rsidP="00C65A46">
      <w:pPr>
        <w:spacing w:after="0" w:line="360" w:lineRule="auto"/>
        <w:ind w:firstLine="708"/>
        <w:jc w:val="both"/>
        <w:rPr>
          <w:rFonts w:ascii="Times New Roman" w:hAnsi="Times New Roman" w:cs="Times New Roman"/>
          <w:sz w:val="28"/>
          <w:szCs w:val="28"/>
        </w:rPr>
      </w:pPr>
      <w:proofErr w:type="gramStart"/>
      <w:r w:rsidRPr="00C65A46">
        <w:rPr>
          <w:rFonts w:ascii="Times New Roman" w:hAnsi="Times New Roman" w:cs="Times New Roman"/>
          <w:sz w:val="28"/>
          <w:szCs w:val="28"/>
        </w:rPr>
        <w:t xml:space="preserve">В целях обеспечения условий для социальной адаптации лиц, освободившихся из мест лишения свободы, в соответствии с </w:t>
      </w:r>
      <w:hyperlink r:id="rId5">
        <w:r w:rsidRPr="00C65A46">
          <w:rPr>
            <w:rStyle w:val="a5"/>
            <w:rFonts w:ascii="Times New Roman" w:hAnsi="Times New Roman" w:cs="Times New Roman"/>
            <w:color w:val="auto"/>
            <w:sz w:val="28"/>
            <w:szCs w:val="28"/>
            <w:u w:val="none"/>
          </w:rPr>
          <w:t>Конституцией</w:t>
        </w:r>
      </w:hyperlink>
      <w:hyperlink r:id="rId6">
        <w:r w:rsidRPr="00C65A46">
          <w:rPr>
            <w:rStyle w:val="a5"/>
            <w:rFonts w:ascii="Times New Roman" w:hAnsi="Times New Roman" w:cs="Times New Roman"/>
            <w:color w:val="auto"/>
            <w:sz w:val="28"/>
            <w:szCs w:val="28"/>
            <w:u w:val="none"/>
          </w:rPr>
          <w:t xml:space="preserve"> </w:t>
        </w:r>
      </w:hyperlink>
      <w:r w:rsidRPr="00C65A46">
        <w:rPr>
          <w:rFonts w:ascii="Times New Roman" w:hAnsi="Times New Roman" w:cs="Times New Roman"/>
          <w:sz w:val="28"/>
          <w:szCs w:val="28"/>
        </w:rPr>
        <w:t>Российской Федерации, Федеральным законом №182-ФЗ от 23.06.2016 «Об основах системы профилактики правонарушений в российской Федерации», Федеральным законом №</w:t>
      </w:r>
      <w:r w:rsidR="008861C4">
        <w:rPr>
          <w:rFonts w:ascii="Times New Roman" w:hAnsi="Times New Roman" w:cs="Times New Roman"/>
          <w:sz w:val="28"/>
          <w:szCs w:val="28"/>
        </w:rPr>
        <w:t xml:space="preserve"> </w:t>
      </w:r>
      <w:r w:rsidRPr="00C65A46">
        <w:rPr>
          <w:rFonts w:ascii="Times New Roman" w:hAnsi="Times New Roman" w:cs="Times New Roman"/>
          <w:sz w:val="28"/>
          <w:szCs w:val="28"/>
        </w:rPr>
        <w:t xml:space="preserve">131-ФЗ от 06.10.2003 </w:t>
      </w:r>
      <w:r>
        <w:rPr>
          <w:rFonts w:ascii="Times New Roman" w:hAnsi="Times New Roman" w:cs="Times New Roman"/>
          <w:sz w:val="28"/>
          <w:szCs w:val="28"/>
        </w:rPr>
        <w:t>«</w:t>
      </w:r>
      <w:r w:rsidRPr="00C65A46">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C65A46">
        <w:rPr>
          <w:rFonts w:ascii="Times New Roman" w:hAnsi="Times New Roman" w:cs="Times New Roman"/>
          <w:sz w:val="28"/>
          <w:szCs w:val="28"/>
        </w:rPr>
        <w:t xml:space="preserve">, Уставом </w:t>
      </w:r>
      <w:r>
        <w:rPr>
          <w:rFonts w:ascii="Times New Roman" w:hAnsi="Times New Roman" w:cs="Times New Roman"/>
          <w:sz w:val="28"/>
          <w:szCs w:val="28"/>
        </w:rPr>
        <w:t>муниципального образования Сунское городское поселение Сунского района Кировской области</w:t>
      </w:r>
      <w:r w:rsidRPr="00C65A46">
        <w:rPr>
          <w:rFonts w:ascii="Times New Roman" w:hAnsi="Times New Roman" w:cs="Times New Roman"/>
          <w:sz w:val="28"/>
          <w:szCs w:val="28"/>
        </w:rPr>
        <w:t xml:space="preserve">, администрация </w:t>
      </w:r>
      <w:r>
        <w:rPr>
          <w:rFonts w:ascii="Times New Roman" w:hAnsi="Times New Roman" w:cs="Times New Roman"/>
          <w:sz w:val="28"/>
          <w:szCs w:val="28"/>
        </w:rPr>
        <w:t>Сунского городского поселения</w:t>
      </w:r>
      <w:proofErr w:type="gramEnd"/>
      <w:r>
        <w:rPr>
          <w:rFonts w:ascii="Times New Roman" w:hAnsi="Times New Roman" w:cs="Times New Roman"/>
          <w:sz w:val="28"/>
          <w:szCs w:val="28"/>
        </w:rPr>
        <w:t xml:space="preserve"> Сунского района Кировской области</w:t>
      </w:r>
      <w:r w:rsidR="008861C4">
        <w:rPr>
          <w:rFonts w:ascii="Times New Roman" w:hAnsi="Times New Roman" w:cs="Times New Roman"/>
          <w:sz w:val="28"/>
          <w:szCs w:val="28"/>
        </w:rPr>
        <w:t xml:space="preserve"> </w:t>
      </w:r>
      <w:r>
        <w:rPr>
          <w:rFonts w:ascii="Times New Roman" w:hAnsi="Times New Roman" w:cs="Times New Roman"/>
          <w:sz w:val="28"/>
          <w:szCs w:val="28"/>
        </w:rPr>
        <w:t>ПОСТАНОВЛЯЕТ:</w:t>
      </w:r>
    </w:p>
    <w:p w:rsidR="00C65A46" w:rsidRPr="00C65A46" w:rsidRDefault="00C65A46" w:rsidP="00C65A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65A46">
        <w:rPr>
          <w:rFonts w:ascii="Times New Roman" w:hAnsi="Times New Roman" w:cs="Times New Roman"/>
          <w:sz w:val="28"/>
          <w:szCs w:val="28"/>
        </w:rPr>
        <w:t>Утвердить</w:t>
      </w:r>
      <w:r>
        <w:rPr>
          <w:rFonts w:ascii="Times New Roman" w:hAnsi="Times New Roman" w:cs="Times New Roman"/>
          <w:sz w:val="28"/>
          <w:szCs w:val="28"/>
        </w:rPr>
        <w:t xml:space="preserve"> </w:t>
      </w:r>
      <w:r w:rsidRPr="00C65A46">
        <w:rPr>
          <w:rFonts w:ascii="Times New Roman" w:hAnsi="Times New Roman" w:cs="Times New Roman"/>
          <w:sz w:val="28"/>
          <w:szCs w:val="28"/>
        </w:rPr>
        <w:t>прилагаемую муниципальную Программу «</w:t>
      </w:r>
      <w:proofErr w:type="spellStart"/>
      <w:r w:rsidRPr="00C65A46">
        <w:rPr>
          <w:rFonts w:ascii="Times New Roman" w:hAnsi="Times New Roman" w:cs="Times New Roman"/>
          <w:sz w:val="28"/>
          <w:szCs w:val="28"/>
        </w:rPr>
        <w:t>Ресоциализация</w:t>
      </w:r>
      <w:proofErr w:type="spellEnd"/>
      <w:r w:rsidRPr="00C65A46">
        <w:rPr>
          <w:rFonts w:ascii="Times New Roman" w:hAnsi="Times New Roman" w:cs="Times New Roman"/>
          <w:sz w:val="28"/>
          <w:szCs w:val="28"/>
        </w:rPr>
        <w:t xml:space="preserve"> лиц, освободившихся из мест лишения свободы на 202</w:t>
      </w:r>
      <w:r>
        <w:rPr>
          <w:rFonts w:ascii="Times New Roman" w:hAnsi="Times New Roman" w:cs="Times New Roman"/>
          <w:sz w:val="28"/>
          <w:szCs w:val="28"/>
        </w:rPr>
        <w:t>3</w:t>
      </w:r>
      <w:r w:rsidRPr="00C65A46">
        <w:rPr>
          <w:rFonts w:ascii="Times New Roman" w:hAnsi="Times New Roman" w:cs="Times New Roman"/>
          <w:sz w:val="28"/>
          <w:szCs w:val="28"/>
        </w:rPr>
        <w:t>-202</w:t>
      </w:r>
      <w:r>
        <w:rPr>
          <w:rFonts w:ascii="Times New Roman" w:hAnsi="Times New Roman" w:cs="Times New Roman"/>
          <w:sz w:val="28"/>
          <w:szCs w:val="28"/>
        </w:rPr>
        <w:t>7</w:t>
      </w:r>
      <w:r w:rsidRPr="00C65A46">
        <w:rPr>
          <w:rFonts w:ascii="Times New Roman" w:hAnsi="Times New Roman" w:cs="Times New Roman"/>
          <w:sz w:val="28"/>
          <w:szCs w:val="28"/>
        </w:rPr>
        <w:t xml:space="preserve"> годы».</w:t>
      </w:r>
    </w:p>
    <w:p w:rsidR="00C65A46" w:rsidRPr="00C65A46" w:rsidRDefault="00C65A46" w:rsidP="00C65A46">
      <w:pPr>
        <w:spacing w:after="0" w:line="360" w:lineRule="auto"/>
        <w:ind w:firstLine="684"/>
        <w:jc w:val="both"/>
        <w:rPr>
          <w:rFonts w:ascii="Times New Roman" w:hAnsi="Times New Roman" w:cs="Times New Roman"/>
          <w:sz w:val="28"/>
          <w:szCs w:val="28"/>
        </w:rPr>
      </w:pPr>
      <w:r w:rsidRPr="00C65A46">
        <w:rPr>
          <w:rFonts w:ascii="Times New Roman" w:hAnsi="Times New Roman" w:cs="Times New Roman"/>
          <w:sz w:val="28"/>
          <w:szCs w:val="28"/>
        </w:rPr>
        <w:t xml:space="preserve">2. </w:t>
      </w:r>
      <w:r w:rsidRPr="00C65A46">
        <w:rPr>
          <w:rFonts w:ascii="Times New Roman" w:eastAsia="Times New Roman" w:hAnsi="Times New Roman" w:cs="Times New Roman"/>
          <w:sz w:val="28"/>
          <w:szCs w:val="28"/>
        </w:rPr>
        <w:t xml:space="preserve">Постановление подлежит опубликованию в Информационном бюллетене </w:t>
      </w:r>
      <w:proofErr w:type="gramStart"/>
      <w:r w:rsidRPr="00C65A46">
        <w:rPr>
          <w:rFonts w:ascii="Times New Roman" w:eastAsia="Times New Roman" w:hAnsi="Times New Roman" w:cs="Times New Roman"/>
          <w:sz w:val="28"/>
          <w:szCs w:val="28"/>
        </w:rPr>
        <w:t>органов местного самоуправления Сунского городского поселения Сунского района Кировской области</w:t>
      </w:r>
      <w:proofErr w:type="gramEnd"/>
      <w:r w:rsidRPr="00C65A46">
        <w:rPr>
          <w:rFonts w:ascii="Times New Roman" w:eastAsia="Times New Roman" w:hAnsi="Times New Roman" w:cs="Times New Roman"/>
          <w:sz w:val="28"/>
          <w:szCs w:val="28"/>
        </w:rPr>
        <w:t>.</w:t>
      </w:r>
    </w:p>
    <w:p w:rsidR="00C65A46" w:rsidRDefault="00C65A46" w:rsidP="00C65A46">
      <w:pPr>
        <w:spacing w:after="0" w:line="360" w:lineRule="auto"/>
        <w:ind w:firstLine="709"/>
        <w:jc w:val="both"/>
        <w:rPr>
          <w:rFonts w:ascii="Times New Roman" w:hAnsi="Times New Roman" w:cs="Times New Roman"/>
          <w:sz w:val="28"/>
          <w:szCs w:val="28"/>
        </w:rPr>
      </w:pPr>
      <w:r w:rsidRPr="00C65A46">
        <w:rPr>
          <w:rFonts w:ascii="Times New Roman" w:hAnsi="Times New Roman" w:cs="Times New Roman"/>
          <w:sz w:val="28"/>
          <w:szCs w:val="28"/>
        </w:rPr>
        <w:t xml:space="preserve">3. </w:t>
      </w:r>
      <w:proofErr w:type="gramStart"/>
      <w:r w:rsidRPr="00C65A46">
        <w:rPr>
          <w:rFonts w:ascii="Times New Roman" w:hAnsi="Times New Roman" w:cs="Times New Roman"/>
          <w:sz w:val="28"/>
          <w:szCs w:val="28"/>
        </w:rPr>
        <w:t>Контроль за</w:t>
      </w:r>
      <w:proofErr w:type="gramEnd"/>
      <w:r w:rsidRPr="00C65A46">
        <w:rPr>
          <w:rFonts w:ascii="Times New Roman" w:hAnsi="Times New Roman" w:cs="Times New Roman"/>
          <w:sz w:val="28"/>
          <w:szCs w:val="28"/>
        </w:rPr>
        <w:t xml:space="preserve"> исполнением настоящего Постановления оставляю </w:t>
      </w:r>
      <w:r w:rsidR="008861C4">
        <w:rPr>
          <w:rFonts w:ascii="Times New Roman" w:hAnsi="Times New Roman" w:cs="Times New Roman"/>
          <w:sz w:val="28"/>
          <w:szCs w:val="28"/>
        </w:rPr>
        <w:t xml:space="preserve">                </w:t>
      </w:r>
      <w:r w:rsidRPr="00C65A46">
        <w:rPr>
          <w:rFonts w:ascii="Times New Roman" w:hAnsi="Times New Roman" w:cs="Times New Roman"/>
          <w:sz w:val="28"/>
          <w:szCs w:val="28"/>
        </w:rPr>
        <w:t>за собой.</w:t>
      </w:r>
    </w:p>
    <w:p w:rsidR="00C65A46" w:rsidRPr="00C65A46" w:rsidRDefault="00C65A46" w:rsidP="00C65A46">
      <w:pPr>
        <w:spacing w:after="0" w:line="360" w:lineRule="auto"/>
        <w:ind w:firstLine="709"/>
        <w:jc w:val="both"/>
        <w:rPr>
          <w:rFonts w:ascii="Times New Roman" w:hAnsi="Times New Roman" w:cs="Times New Roman"/>
          <w:sz w:val="28"/>
          <w:szCs w:val="28"/>
        </w:rPr>
      </w:pPr>
    </w:p>
    <w:p w:rsidR="00C65A46" w:rsidRPr="00C65A46" w:rsidRDefault="00C65A46" w:rsidP="00C65A46">
      <w:pPr>
        <w:spacing w:after="0" w:line="240" w:lineRule="auto"/>
        <w:jc w:val="both"/>
        <w:rPr>
          <w:rFonts w:ascii="Times New Roman" w:eastAsia="Times New Roman" w:hAnsi="Times New Roman" w:cs="Times New Roman"/>
          <w:color w:val="000000"/>
          <w:sz w:val="28"/>
          <w:szCs w:val="28"/>
        </w:rPr>
      </w:pPr>
      <w:r w:rsidRPr="00C65A46">
        <w:rPr>
          <w:rFonts w:ascii="Times New Roman" w:eastAsia="Times New Roman" w:hAnsi="Times New Roman" w:cs="Times New Roman"/>
          <w:color w:val="000000"/>
          <w:sz w:val="28"/>
          <w:szCs w:val="28"/>
        </w:rPr>
        <w:t xml:space="preserve">Глава администрации </w:t>
      </w:r>
    </w:p>
    <w:p w:rsidR="00C65A46" w:rsidRPr="00C65A46" w:rsidRDefault="00C65A46" w:rsidP="00C65A46">
      <w:pPr>
        <w:spacing w:after="0" w:line="240" w:lineRule="auto"/>
        <w:jc w:val="both"/>
        <w:rPr>
          <w:rFonts w:ascii="Times New Roman" w:eastAsia="Times New Roman" w:hAnsi="Times New Roman" w:cs="Times New Roman"/>
          <w:color w:val="000000"/>
          <w:sz w:val="28"/>
          <w:szCs w:val="28"/>
        </w:rPr>
      </w:pPr>
      <w:r w:rsidRPr="00C65A46">
        <w:rPr>
          <w:rFonts w:ascii="Times New Roman" w:eastAsia="Times New Roman" w:hAnsi="Times New Roman" w:cs="Times New Roman"/>
          <w:color w:val="000000"/>
          <w:sz w:val="28"/>
          <w:szCs w:val="28"/>
        </w:rPr>
        <w:t>Сунского городского поселения</w:t>
      </w:r>
    </w:p>
    <w:p w:rsidR="00C65A46" w:rsidRDefault="00C65A46" w:rsidP="00C65A46">
      <w:pPr>
        <w:spacing w:after="0" w:line="240" w:lineRule="auto"/>
        <w:jc w:val="both"/>
        <w:rPr>
          <w:rFonts w:ascii="Times New Roman" w:eastAsia="Times New Roman" w:hAnsi="Times New Roman" w:cs="Times New Roman"/>
          <w:sz w:val="28"/>
          <w:szCs w:val="28"/>
          <w:lang w:val="en-US"/>
        </w:rPr>
      </w:pPr>
      <w:r w:rsidRPr="00C65A46">
        <w:rPr>
          <w:rFonts w:ascii="Times New Roman" w:eastAsia="Times New Roman" w:hAnsi="Times New Roman" w:cs="Times New Roman"/>
          <w:sz w:val="28"/>
          <w:szCs w:val="28"/>
        </w:rPr>
        <w:t xml:space="preserve">Сунского района Кировской области               </w:t>
      </w:r>
      <w:r>
        <w:rPr>
          <w:rFonts w:ascii="Times New Roman" w:hAnsi="Times New Roman" w:cs="Times New Roman"/>
          <w:sz w:val="28"/>
          <w:szCs w:val="28"/>
        </w:rPr>
        <w:t xml:space="preserve">                                 </w:t>
      </w:r>
      <w:proofErr w:type="spellStart"/>
      <w:r w:rsidRPr="00C65A46">
        <w:rPr>
          <w:rFonts w:ascii="Times New Roman" w:eastAsia="Times New Roman" w:hAnsi="Times New Roman" w:cs="Times New Roman"/>
          <w:sz w:val="28"/>
          <w:szCs w:val="28"/>
        </w:rPr>
        <w:t>С.А.Маишев</w:t>
      </w:r>
      <w:proofErr w:type="spellEnd"/>
    </w:p>
    <w:p w:rsidR="001B0C82" w:rsidRPr="001B0C82" w:rsidRDefault="001B0C82" w:rsidP="00C65A46">
      <w:pPr>
        <w:spacing w:after="0" w:line="240" w:lineRule="auto"/>
        <w:jc w:val="both"/>
        <w:rPr>
          <w:rFonts w:ascii="Times New Roman" w:eastAsia="Times New Roman" w:hAnsi="Times New Roman" w:cs="Times New Roman"/>
          <w:sz w:val="28"/>
          <w:szCs w:val="28"/>
          <w:lang w:val="en-US"/>
        </w:rPr>
      </w:pPr>
    </w:p>
    <w:p w:rsidR="00C65A46" w:rsidRDefault="00C65A46" w:rsidP="00C65A46">
      <w:pPr>
        <w:spacing w:after="0" w:line="240" w:lineRule="auto"/>
        <w:jc w:val="both"/>
        <w:rPr>
          <w:rFonts w:ascii="Times New Roman" w:hAnsi="Times New Roman" w:cs="Times New Roman"/>
          <w:sz w:val="28"/>
          <w:szCs w:val="28"/>
        </w:rPr>
      </w:pPr>
    </w:p>
    <w:tbl>
      <w:tblPr>
        <w:tblStyle w:val="a6"/>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tblGrid>
      <w:tr w:rsidR="008861C4" w:rsidTr="008861C4">
        <w:tc>
          <w:tcPr>
            <w:tcW w:w="4643" w:type="dxa"/>
          </w:tcPr>
          <w:p w:rsidR="008861C4" w:rsidRDefault="008861C4" w:rsidP="00C65A46">
            <w:pPr>
              <w:jc w:val="both"/>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8861C4" w:rsidRDefault="008861C4" w:rsidP="00C65A46">
            <w:pPr>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8861C4" w:rsidRDefault="008861C4" w:rsidP="00C65A46">
            <w:pPr>
              <w:jc w:val="both"/>
              <w:rPr>
                <w:rFonts w:ascii="Times New Roman" w:hAnsi="Times New Roman" w:cs="Times New Roman"/>
                <w:sz w:val="28"/>
                <w:szCs w:val="28"/>
              </w:rPr>
            </w:pPr>
            <w:r>
              <w:rPr>
                <w:rFonts w:ascii="Times New Roman" w:hAnsi="Times New Roman" w:cs="Times New Roman"/>
                <w:sz w:val="28"/>
                <w:szCs w:val="28"/>
              </w:rPr>
              <w:t>Сунского городского поселения</w:t>
            </w:r>
          </w:p>
          <w:p w:rsidR="008861C4" w:rsidRDefault="008861C4" w:rsidP="00C65A46">
            <w:pPr>
              <w:jc w:val="both"/>
              <w:rPr>
                <w:rFonts w:ascii="Times New Roman" w:hAnsi="Times New Roman" w:cs="Times New Roman"/>
                <w:sz w:val="28"/>
                <w:szCs w:val="28"/>
              </w:rPr>
            </w:pPr>
            <w:r>
              <w:rPr>
                <w:rFonts w:ascii="Times New Roman" w:hAnsi="Times New Roman" w:cs="Times New Roman"/>
                <w:sz w:val="28"/>
                <w:szCs w:val="28"/>
              </w:rPr>
              <w:t>Сунского района Кировской области</w:t>
            </w:r>
          </w:p>
          <w:p w:rsidR="008861C4" w:rsidRDefault="008861C4" w:rsidP="00C65A46">
            <w:pPr>
              <w:jc w:val="both"/>
              <w:rPr>
                <w:rFonts w:ascii="Times New Roman" w:hAnsi="Times New Roman" w:cs="Times New Roman"/>
                <w:sz w:val="28"/>
                <w:szCs w:val="28"/>
              </w:rPr>
            </w:pPr>
            <w:r>
              <w:rPr>
                <w:rFonts w:ascii="Times New Roman" w:hAnsi="Times New Roman" w:cs="Times New Roman"/>
                <w:sz w:val="28"/>
                <w:szCs w:val="28"/>
              </w:rPr>
              <w:t xml:space="preserve">от </w:t>
            </w:r>
            <w:r w:rsidR="001B0C82">
              <w:rPr>
                <w:rFonts w:ascii="Times New Roman" w:hAnsi="Times New Roman" w:cs="Times New Roman"/>
                <w:sz w:val="28"/>
                <w:szCs w:val="28"/>
                <w:lang w:val="en-US"/>
              </w:rPr>
              <w:t>28</w:t>
            </w:r>
            <w:r w:rsidR="001B0C82">
              <w:rPr>
                <w:rFonts w:ascii="Times New Roman" w:hAnsi="Times New Roman" w:cs="Times New Roman"/>
                <w:sz w:val="28"/>
                <w:szCs w:val="28"/>
              </w:rPr>
              <w:t>.</w:t>
            </w:r>
            <w:r w:rsidR="001B0C82">
              <w:rPr>
                <w:rFonts w:ascii="Times New Roman" w:hAnsi="Times New Roman" w:cs="Times New Roman"/>
                <w:sz w:val="28"/>
                <w:szCs w:val="28"/>
                <w:lang w:val="en-US"/>
              </w:rPr>
              <w:t>02</w:t>
            </w:r>
            <w:r w:rsidR="001B0C82">
              <w:rPr>
                <w:rFonts w:ascii="Times New Roman" w:hAnsi="Times New Roman" w:cs="Times New Roman"/>
                <w:sz w:val="28"/>
                <w:szCs w:val="28"/>
              </w:rPr>
              <w:t>.</w:t>
            </w:r>
            <w:r w:rsidR="001B0C82">
              <w:rPr>
                <w:rFonts w:ascii="Times New Roman" w:hAnsi="Times New Roman" w:cs="Times New Roman"/>
                <w:sz w:val="28"/>
                <w:szCs w:val="28"/>
                <w:lang w:val="en-US"/>
              </w:rPr>
              <w:t>202</w:t>
            </w:r>
            <w:r w:rsidR="001B0C82">
              <w:rPr>
                <w:rFonts w:ascii="Times New Roman" w:hAnsi="Times New Roman" w:cs="Times New Roman"/>
                <w:sz w:val="28"/>
                <w:szCs w:val="28"/>
              </w:rPr>
              <w:t xml:space="preserve">3 </w:t>
            </w:r>
            <w:r>
              <w:rPr>
                <w:rFonts w:ascii="Times New Roman" w:hAnsi="Times New Roman" w:cs="Times New Roman"/>
                <w:sz w:val="28"/>
                <w:szCs w:val="28"/>
              </w:rPr>
              <w:t>№</w:t>
            </w:r>
            <w:r w:rsidR="001B0C82">
              <w:rPr>
                <w:rFonts w:ascii="Times New Roman" w:hAnsi="Times New Roman" w:cs="Times New Roman"/>
                <w:sz w:val="28"/>
                <w:szCs w:val="28"/>
              </w:rPr>
              <w:t xml:space="preserve"> 23</w:t>
            </w:r>
          </w:p>
        </w:tc>
      </w:tr>
    </w:tbl>
    <w:p w:rsidR="008861C4" w:rsidRDefault="008861C4" w:rsidP="008861C4">
      <w:pPr>
        <w:pStyle w:val="a3"/>
        <w:ind w:left="0" w:firstLine="0"/>
        <w:jc w:val="center"/>
        <w:rPr>
          <w:rFonts w:ascii="Arial" w:hAnsi="Arial" w:cs="Arial"/>
          <w:b/>
        </w:rPr>
      </w:pPr>
    </w:p>
    <w:p w:rsidR="008861C4" w:rsidRDefault="008861C4" w:rsidP="008861C4">
      <w:pPr>
        <w:pStyle w:val="a3"/>
        <w:ind w:left="0" w:firstLine="0"/>
        <w:jc w:val="center"/>
        <w:rPr>
          <w:rFonts w:ascii="Arial" w:hAnsi="Arial" w:cs="Arial"/>
          <w:b/>
        </w:rPr>
      </w:pPr>
    </w:p>
    <w:p w:rsidR="008861C4" w:rsidRPr="008861C4" w:rsidRDefault="008861C4" w:rsidP="006E44F9">
      <w:pPr>
        <w:pStyle w:val="a3"/>
        <w:ind w:left="0" w:firstLine="0"/>
        <w:jc w:val="center"/>
        <w:rPr>
          <w:b/>
        </w:rPr>
      </w:pPr>
      <w:r w:rsidRPr="008861C4">
        <w:rPr>
          <w:b/>
        </w:rPr>
        <w:t>Муниципальная программа</w:t>
      </w:r>
    </w:p>
    <w:p w:rsidR="008861C4" w:rsidRPr="008861C4" w:rsidRDefault="008861C4" w:rsidP="006E44F9">
      <w:pPr>
        <w:pStyle w:val="a3"/>
        <w:ind w:left="0" w:firstLine="0"/>
        <w:jc w:val="center"/>
        <w:rPr>
          <w:b/>
        </w:rPr>
      </w:pPr>
      <w:r w:rsidRPr="008861C4">
        <w:rPr>
          <w:b/>
        </w:rPr>
        <w:t>«</w:t>
      </w:r>
      <w:proofErr w:type="spellStart"/>
      <w:r w:rsidRPr="008861C4">
        <w:rPr>
          <w:b/>
        </w:rPr>
        <w:t>Ресоциализация</w:t>
      </w:r>
      <w:proofErr w:type="spellEnd"/>
      <w:r w:rsidRPr="008861C4">
        <w:rPr>
          <w:b/>
        </w:rPr>
        <w:t xml:space="preserve"> лиц, освободившихся</w:t>
      </w:r>
      <w:r w:rsidR="006E44F9">
        <w:rPr>
          <w:b/>
        </w:rPr>
        <w:t xml:space="preserve"> из мест лишения свободы на 2023</w:t>
      </w:r>
      <w:r w:rsidRPr="008861C4">
        <w:rPr>
          <w:b/>
        </w:rPr>
        <w:t>-202</w:t>
      </w:r>
      <w:r w:rsidR="006E44F9">
        <w:rPr>
          <w:b/>
        </w:rPr>
        <w:t>7</w:t>
      </w:r>
      <w:r w:rsidRPr="008861C4">
        <w:rPr>
          <w:b/>
          <w:spacing w:val="3"/>
        </w:rPr>
        <w:t xml:space="preserve"> </w:t>
      </w:r>
      <w:r w:rsidRPr="008861C4">
        <w:rPr>
          <w:b/>
        </w:rPr>
        <w:t>годы»</w:t>
      </w:r>
    </w:p>
    <w:p w:rsidR="008861C4" w:rsidRPr="008861C4" w:rsidRDefault="008861C4" w:rsidP="006E44F9">
      <w:pPr>
        <w:pStyle w:val="a3"/>
        <w:ind w:left="0" w:firstLine="709"/>
        <w:jc w:val="left"/>
      </w:pPr>
    </w:p>
    <w:p w:rsidR="008861C4" w:rsidRPr="008861C4" w:rsidRDefault="008861C4" w:rsidP="006E44F9">
      <w:pPr>
        <w:pStyle w:val="a3"/>
        <w:ind w:left="0" w:firstLine="709"/>
        <w:jc w:val="left"/>
      </w:pPr>
    </w:p>
    <w:p w:rsidR="008861C4" w:rsidRPr="006E44F9" w:rsidRDefault="008861C4" w:rsidP="006E44F9">
      <w:pPr>
        <w:spacing w:after="0" w:line="240" w:lineRule="auto"/>
        <w:jc w:val="center"/>
        <w:rPr>
          <w:rFonts w:ascii="Times New Roman" w:hAnsi="Times New Roman" w:cs="Times New Roman"/>
          <w:sz w:val="24"/>
          <w:szCs w:val="24"/>
        </w:rPr>
      </w:pPr>
      <w:r w:rsidRPr="006E44F9">
        <w:rPr>
          <w:rFonts w:ascii="Times New Roman" w:hAnsi="Times New Roman" w:cs="Times New Roman"/>
          <w:b/>
          <w:sz w:val="24"/>
          <w:szCs w:val="24"/>
        </w:rPr>
        <w:t>ПАСПОРТ</w:t>
      </w:r>
    </w:p>
    <w:p w:rsidR="008861C4" w:rsidRPr="006E44F9" w:rsidRDefault="008861C4" w:rsidP="006E44F9">
      <w:pPr>
        <w:spacing w:after="0" w:line="240" w:lineRule="auto"/>
        <w:jc w:val="center"/>
        <w:rPr>
          <w:rFonts w:ascii="Times New Roman" w:hAnsi="Times New Roman" w:cs="Times New Roman"/>
          <w:sz w:val="24"/>
          <w:szCs w:val="24"/>
        </w:rPr>
      </w:pPr>
      <w:r w:rsidRPr="006E44F9">
        <w:rPr>
          <w:rFonts w:ascii="Times New Roman" w:hAnsi="Times New Roman" w:cs="Times New Roman"/>
          <w:b/>
          <w:sz w:val="24"/>
          <w:szCs w:val="24"/>
        </w:rPr>
        <w:t>МУНИЦИПАЛЬНОЙ ПРОГРАММЫ ПО РЕСОЦИАЛИЗАЦИЯ ЛИЦ,</w:t>
      </w:r>
    </w:p>
    <w:p w:rsidR="006E44F9" w:rsidRPr="006E44F9" w:rsidRDefault="008861C4" w:rsidP="006E44F9">
      <w:pPr>
        <w:spacing w:after="0" w:line="240" w:lineRule="auto"/>
        <w:jc w:val="center"/>
        <w:rPr>
          <w:rFonts w:ascii="Times New Roman" w:hAnsi="Times New Roman" w:cs="Times New Roman"/>
          <w:b/>
          <w:sz w:val="24"/>
          <w:szCs w:val="24"/>
        </w:rPr>
      </w:pPr>
      <w:proofErr w:type="gramStart"/>
      <w:r w:rsidRPr="006E44F9">
        <w:rPr>
          <w:rFonts w:ascii="Times New Roman" w:hAnsi="Times New Roman" w:cs="Times New Roman"/>
          <w:b/>
          <w:sz w:val="24"/>
          <w:szCs w:val="24"/>
        </w:rPr>
        <w:t xml:space="preserve">ОСВОБОДИВШИХСЯ ИЗ МЕСТ ЛИШЕНИЯ СВОБОДЫ </w:t>
      </w:r>
      <w:proofErr w:type="gramEnd"/>
    </w:p>
    <w:p w:rsidR="008861C4" w:rsidRPr="006E44F9" w:rsidRDefault="008861C4" w:rsidP="006E44F9">
      <w:pPr>
        <w:spacing w:after="0" w:line="240" w:lineRule="auto"/>
        <w:jc w:val="center"/>
        <w:rPr>
          <w:rFonts w:ascii="Times New Roman" w:hAnsi="Times New Roman" w:cs="Times New Roman"/>
          <w:sz w:val="24"/>
          <w:szCs w:val="24"/>
        </w:rPr>
      </w:pPr>
      <w:r w:rsidRPr="006E44F9">
        <w:rPr>
          <w:rFonts w:ascii="Times New Roman" w:hAnsi="Times New Roman" w:cs="Times New Roman"/>
          <w:b/>
          <w:sz w:val="24"/>
          <w:szCs w:val="24"/>
        </w:rPr>
        <w:t>НА 20</w:t>
      </w:r>
      <w:r w:rsidR="006E44F9" w:rsidRPr="006E44F9">
        <w:rPr>
          <w:rFonts w:ascii="Times New Roman" w:hAnsi="Times New Roman" w:cs="Times New Roman"/>
          <w:b/>
          <w:sz w:val="24"/>
          <w:szCs w:val="24"/>
        </w:rPr>
        <w:t>23</w:t>
      </w:r>
      <w:r w:rsidRPr="006E44F9">
        <w:rPr>
          <w:rFonts w:ascii="Times New Roman" w:hAnsi="Times New Roman" w:cs="Times New Roman"/>
          <w:b/>
          <w:sz w:val="24"/>
          <w:szCs w:val="24"/>
        </w:rPr>
        <w:t xml:space="preserve"> - 202</w:t>
      </w:r>
      <w:r w:rsidR="006E44F9" w:rsidRPr="006E44F9">
        <w:rPr>
          <w:rFonts w:ascii="Times New Roman" w:hAnsi="Times New Roman" w:cs="Times New Roman"/>
          <w:b/>
          <w:sz w:val="24"/>
          <w:szCs w:val="24"/>
        </w:rPr>
        <w:t>7</w:t>
      </w:r>
      <w:r w:rsidRPr="006E44F9">
        <w:rPr>
          <w:rFonts w:ascii="Times New Roman" w:hAnsi="Times New Roman" w:cs="Times New Roman"/>
          <w:b/>
          <w:sz w:val="24"/>
          <w:szCs w:val="24"/>
        </w:rPr>
        <w:t xml:space="preserve"> ГОДЫ</w:t>
      </w:r>
    </w:p>
    <w:p w:rsidR="006E44F9" w:rsidRPr="008861C4" w:rsidRDefault="008861C4" w:rsidP="006E44F9">
      <w:pPr>
        <w:spacing w:after="0" w:line="240" w:lineRule="auto"/>
        <w:rPr>
          <w:rFonts w:ascii="Times New Roman" w:hAnsi="Times New Roman" w:cs="Times New Roman"/>
          <w:sz w:val="28"/>
          <w:szCs w:val="28"/>
        </w:rPr>
      </w:pPr>
      <w:r w:rsidRPr="008861C4">
        <w:rPr>
          <w:rFonts w:ascii="Times New Roman" w:hAnsi="Times New Roman" w:cs="Times New Roman"/>
          <w:sz w:val="28"/>
          <w:szCs w:val="28"/>
        </w:rPr>
        <w:t xml:space="preserve"> </w:t>
      </w:r>
    </w:p>
    <w:tbl>
      <w:tblPr>
        <w:tblStyle w:val="a6"/>
        <w:tblW w:w="0" w:type="auto"/>
        <w:tblLook w:val="04A0"/>
      </w:tblPr>
      <w:tblGrid>
        <w:gridCol w:w="4785"/>
        <w:gridCol w:w="4786"/>
      </w:tblGrid>
      <w:tr w:rsidR="006E44F9" w:rsidTr="006E44F9">
        <w:tc>
          <w:tcPr>
            <w:tcW w:w="4785" w:type="dxa"/>
          </w:tcPr>
          <w:p w:rsidR="006E44F9" w:rsidRDefault="006E44F9" w:rsidP="00C65A46">
            <w:pPr>
              <w:jc w:val="both"/>
              <w:rPr>
                <w:rFonts w:ascii="Times New Roman" w:hAnsi="Times New Roman" w:cs="Times New Roman"/>
                <w:sz w:val="28"/>
                <w:szCs w:val="28"/>
              </w:rPr>
            </w:pPr>
            <w:r w:rsidRPr="006E44F9">
              <w:rPr>
                <w:rFonts w:ascii="Times New Roman" w:hAnsi="Times New Roman" w:cs="Times New Roman"/>
                <w:sz w:val="24"/>
                <w:szCs w:val="24"/>
              </w:rPr>
              <w:t>Наименование программы</w:t>
            </w:r>
          </w:p>
        </w:tc>
        <w:tc>
          <w:tcPr>
            <w:tcW w:w="4786" w:type="dxa"/>
          </w:tcPr>
          <w:p w:rsidR="006E44F9" w:rsidRDefault="006E44F9" w:rsidP="00C65A46">
            <w:pPr>
              <w:jc w:val="both"/>
              <w:rPr>
                <w:rFonts w:ascii="Times New Roman" w:hAnsi="Times New Roman" w:cs="Times New Roman"/>
                <w:sz w:val="28"/>
                <w:szCs w:val="28"/>
              </w:rPr>
            </w:pPr>
            <w:proofErr w:type="spellStart"/>
            <w:r w:rsidRPr="006E44F9">
              <w:rPr>
                <w:rFonts w:ascii="Times New Roman" w:hAnsi="Times New Roman" w:cs="Times New Roman"/>
                <w:sz w:val="24"/>
                <w:szCs w:val="24"/>
              </w:rPr>
              <w:t>Ресоциализация</w:t>
            </w:r>
            <w:proofErr w:type="spellEnd"/>
            <w:r w:rsidRPr="006E44F9">
              <w:rPr>
                <w:rFonts w:ascii="Times New Roman" w:hAnsi="Times New Roman" w:cs="Times New Roman"/>
                <w:sz w:val="24"/>
                <w:szCs w:val="24"/>
              </w:rPr>
              <w:t xml:space="preserve"> лиц, освободившихся</w:t>
            </w:r>
            <w:r>
              <w:rPr>
                <w:rFonts w:ascii="Times New Roman" w:hAnsi="Times New Roman" w:cs="Times New Roman"/>
                <w:sz w:val="24"/>
                <w:szCs w:val="24"/>
              </w:rPr>
              <w:t xml:space="preserve"> из мест лишения свободы на 2023</w:t>
            </w:r>
            <w:r w:rsidRPr="006E44F9">
              <w:rPr>
                <w:rFonts w:ascii="Times New Roman" w:hAnsi="Times New Roman" w:cs="Times New Roman"/>
                <w:sz w:val="24"/>
                <w:szCs w:val="24"/>
              </w:rPr>
              <w:t xml:space="preserve"> -</w:t>
            </w:r>
            <w:r w:rsidRPr="006E44F9">
              <w:rPr>
                <w:rFonts w:ascii="Times New Roman" w:hAnsi="Times New Roman" w:cs="Times New Roman"/>
                <w:sz w:val="24"/>
                <w:szCs w:val="24"/>
                <w:vertAlign w:val="superscript"/>
              </w:rPr>
              <w:t xml:space="preserve"> </w:t>
            </w:r>
            <w:r>
              <w:rPr>
                <w:rFonts w:ascii="Times New Roman" w:hAnsi="Times New Roman" w:cs="Times New Roman"/>
                <w:sz w:val="24"/>
                <w:szCs w:val="24"/>
              </w:rPr>
              <w:t>2027</w:t>
            </w:r>
            <w:r w:rsidRPr="006E44F9">
              <w:rPr>
                <w:rFonts w:ascii="Times New Roman" w:hAnsi="Times New Roman" w:cs="Times New Roman"/>
                <w:sz w:val="24"/>
                <w:szCs w:val="24"/>
              </w:rPr>
              <w:t xml:space="preserve"> годы»</w:t>
            </w:r>
          </w:p>
        </w:tc>
      </w:tr>
      <w:tr w:rsidR="006E44F9" w:rsidTr="006E44F9">
        <w:tc>
          <w:tcPr>
            <w:tcW w:w="4785" w:type="dxa"/>
          </w:tcPr>
          <w:p w:rsidR="006E44F9" w:rsidRPr="006E44F9" w:rsidRDefault="006E44F9" w:rsidP="000B3A5A">
            <w:pPr>
              <w:rPr>
                <w:rFonts w:ascii="Times New Roman" w:hAnsi="Times New Roman" w:cs="Times New Roman"/>
                <w:sz w:val="24"/>
                <w:szCs w:val="24"/>
              </w:rPr>
            </w:pPr>
            <w:r w:rsidRPr="006E44F9">
              <w:rPr>
                <w:rFonts w:ascii="Times New Roman" w:hAnsi="Times New Roman" w:cs="Times New Roman"/>
                <w:sz w:val="24"/>
                <w:szCs w:val="24"/>
              </w:rPr>
              <w:t xml:space="preserve">Заказчик программы </w:t>
            </w:r>
          </w:p>
        </w:tc>
        <w:tc>
          <w:tcPr>
            <w:tcW w:w="4786" w:type="dxa"/>
          </w:tcPr>
          <w:p w:rsidR="006E44F9" w:rsidRPr="006E44F9" w:rsidRDefault="006E44F9" w:rsidP="000B3A5A">
            <w:pPr>
              <w:jc w:val="both"/>
              <w:rPr>
                <w:rFonts w:ascii="Times New Roman" w:hAnsi="Times New Roman" w:cs="Times New Roman"/>
                <w:sz w:val="24"/>
                <w:szCs w:val="24"/>
              </w:rPr>
            </w:pPr>
            <w:r w:rsidRPr="006E44F9">
              <w:rPr>
                <w:rFonts w:ascii="Times New Roman" w:hAnsi="Times New Roman" w:cs="Times New Roman"/>
                <w:sz w:val="24"/>
                <w:szCs w:val="24"/>
              </w:rPr>
              <w:t xml:space="preserve">Администрация  </w:t>
            </w:r>
            <w:r>
              <w:rPr>
                <w:rFonts w:ascii="Times New Roman" w:hAnsi="Times New Roman" w:cs="Times New Roman"/>
                <w:sz w:val="24"/>
                <w:szCs w:val="24"/>
              </w:rPr>
              <w:t>Сунского городского поселения Сунского района Кировской области</w:t>
            </w:r>
            <w:r w:rsidRPr="006E44F9">
              <w:rPr>
                <w:rFonts w:ascii="Times New Roman" w:hAnsi="Times New Roman" w:cs="Times New Roman"/>
                <w:sz w:val="24"/>
                <w:szCs w:val="24"/>
              </w:rPr>
              <w:t xml:space="preserve">  </w:t>
            </w:r>
          </w:p>
        </w:tc>
      </w:tr>
      <w:tr w:rsidR="006E44F9" w:rsidTr="006E44F9">
        <w:tc>
          <w:tcPr>
            <w:tcW w:w="4785" w:type="dxa"/>
          </w:tcPr>
          <w:p w:rsidR="006E44F9" w:rsidRPr="006E44F9" w:rsidRDefault="006E44F9" w:rsidP="000B3A5A">
            <w:pPr>
              <w:rPr>
                <w:rFonts w:ascii="Times New Roman" w:hAnsi="Times New Roman" w:cs="Times New Roman"/>
                <w:sz w:val="24"/>
                <w:szCs w:val="24"/>
              </w:rPr>
            </w:pPr>
            <w:r w:rsidRPr="006E44F9">
              <w:rPr>
                <w:rFonts w:ascii="Times New Roman" w:hAnsi="Times New Roman" w:cs="Times New Roman"/>
                <w:sz w:val="24"/>
                <w:szCs w:val="24"/>
              </w:rPr>
              <w:t xml:space="preserve">Основные разработчики программы </w:t>
            </w:r>
          </w:p>
        </w:tc>
        <w:tc>
          <w:tcPr>
            <w:tcW w:w="4786" w:type="dxa"/>
          </w:tcPr>
          <w:p w:rsidR="006E44F9" w:rsidRPr="006E44F9" w:rsidRDefault="006E44F9" w:rsidP="000B3A5A">
            <w:pPr>
              <w:jc w:val="both"/>
              <w:rPr>
                <w:rFonts w:ascii="Times New Roman" w:hAnsi="Times New Roman" w:cs="Times New Roman"/>
                <w:sz w:val="24"/>
                <w:szCs w:val="24"/>
              </w:rPr>
            </w:pPr>
            <w:r w:rsidRPr="006E44F9">
              <w:rPr>
                <w:rFonts w:ascii="Times New Roman" w:hAnsi="Times New Roman" w:cs="Times New Roman"/>
                <w:sz w:val="24"/>
                <w:szCs w:val="24"/>
              </w:rPr>
              <w:t xml:space="preserve">Администрация  </w:t>
            </w:r>
            <w:r>
              <w:rPr>
                <w:rFonts w:ascii="Times New Roman" w:hAnsi="Times New Roman" w:cs="Times New Roman"/>
                <w:sz w:val="24"/>
                <w:szCs w:val="24"/>
              </w:rPr>
              <w:t>Сунского городского поселения Сунского района Кировской области</w:t>
            </w:r>
            <w:r w:rsidRPr="006E44F9">
              <w:rPr>
                <w:rFonts w:ascii="Times New Roman" w:hAnsi="Times New Roman" w:cs="Times New Roman"/>
                <w:sz w:val="24"/>
                <w:szCs w:val="24"/>
              </w:rPr>
              <w:t xml:space="preserve">  </w:t>
            </w:r>
          </w:p>
        </w:tc>
      </w:tr>
      <w:tr w:rsidR="006E44F9" w:rsidTr="006E44F9">
        <w:tc>
          <w:tcPr>
            <w:tcW w:w="4785" w:type="dxa"/>
          </w:tcPr>
          <w:p w:rsidR="006E44F9" w:rsidRPr="006E44F9" w:rsidRDefault="006E44F9" w:rsidP="000B3A5A">
            <w:pPr>
              <w:rPr>
                <w:rFonts w:ascii="Times New Roman" w:hAnsi="Times New Roman" w:cs="Times New Roman"/>
                <w:sz w:val="24"/>
                <w:szCs w:val="24"/>
              </w:rPr>
            </w:pPr>
            <w:r w:rsidRPr="006E44F9">
              <w:rPr>
                <w:rFonts w:ascii="Times New Roman" w:hAnsi="Times New Roman" w:cs="Times New Roman"/>
                <w:sz w:val="24"/>
                <w:szCs w:val="24"/>
              </w:rPr>
              <w:t xml:space="preserve">Цель программы </w:t>
            </w:r>
          </w:p>
        </w:tc>
        <w:tc>
          <w:tcPr>
            <w:tcW w:w="4786" w:type="dxa"/>
          </w:tcPr>
          <w:p w:rsidR="006E44F9" w:rsidRPr="006E44F9" w:rsidRDefault="006E44F9" w:rsidP="000B3A5A">
            <w:pPr>
              <w:jc w:val="both"/>
              <w:rPr>
                <w:rFonts w:ascii="Times New Roman" w:hAnsi="Times New Roman" w:cs="Times New Roman"/>
                <w:sz w:val="24"/>
                <w:szCs w:val="24"/>
              </w:rPr>
            </w:pPr>
            <w:r w:rsidRPr="006E44F9">
              <w:rPr>
                <w:rFonts w:ascii="Times New Roman" w:hAnsi="Times New Roman" w:cs="Times New Roman"/>
                <w:sz w:val="24"/>
                <w:szCs w:val="24"/>
              </w:rPr>
              <w:t xml:space="preserve">Реализация на территории </w:t>
            </w:r>
            <w:r>
              <w:rPr>
                <w:rFonts w:ascii="Times New Roman" w:hAnsi="Times New Roman" w:cs="Times New Roman"/>
                <w:sz w:val="24"/>
                <w:szCs w:val="24"/>
              </w:rPr>
              <w:t xml:space="preserve">Сунского городского поселения </w:t>
            </w:r>
            <w:r w:rsidRPr="006E44F9">
              <w:rPr>
                <w:rFonts w:ascii="Times New Roman" w:hAnsi="Times New Roman" w:cs="Times New Roman"/>
                <w:sz w:val="24"/>
                <w:szCs w:val="24"/>
              </w:rPr>
              <w:t>политики в сфере профилактики правонарушений, снижение уровня преступности посредством социальной адаптации лиц, освобо</w:t>
            </w:r>
            <w:r>
              <w:rPr>
                <w:rFonts w:ascii="Times New Roman" w:hAnsi="Times New Roman" w:cs="Times New Roman"/>
                <w:sz w:val="24"/>
                <w:szCs w:val="24"/>
              </w:rPr>
              <w:t>дившихся из мест лишения свободы</w:t>
            </w:r>
            <w:r w:rsidRPr="006E44F9">
              <w:rPr>
                <w:rFonts w:ascii="Times New Roman" w:hAnsi="Times New Roman" w:cs="Times New Roman"/>
                <w:sz w:val="24"/>
                <w:szCs w:val="24"/>
              </w:rPr>
              <w:t xml:space="preserve"> </w:t>
            </w:r>
          </w:p>
        </w:tc>
      </w:tr>
      <w:tr w:rsidR="006E44F9" w:rsidTr="006E44F9">
        <w:tc>
          <w:tcPr>
            <w:tcW w:w="4785" w:type="dxa"/>
          </w:tcPr>
          <w:p w:rsidR="006E44F9" w:rsidRPr="006E44F9" w:rsidRDefault="006E44F9" w:rsidP="000B3A5A">
            <w:pPr>
              <w:jc w:val="both"/>
              <w:rPr>
                <w:rFonts w:ascii="Times New Roman" w:hAnsi="Times New Roman" w:cs="Times New Roman"/>
                <w:sz w:val="24"/>
                <w:szCs w:val="24"/>
              </w:rPr>
            </w:pPr>
            <w:r w:rsidRPr="006E44F9">
              <w:rPr>
                <w:rFonts w:ascii="Times New Roman" w:hAnsi="Times New Roman" w:cs="Times New Roman"/>
                <w:sz w:val="24"/>
                <w:szCs w:val="24"/>
              </w:rPr>
              <w:t xml:space="preserve">Задачи программы </w:t>
            </w:r>
          </w:p>
        </w:tc>
        <w:tc>
          <w:tcPr>
            <w:tcW w:w="4786" w:type="dxa"/>
          </w:tcPr>
          <w:p w:rsidR="006E44F9" w:rsidRPr="006E44F9" w:rsidRDefault="006E44F9" w:rsidP="000B3A5A">
            <w:pPr>
              <w:jc w:val="both"/>
              <w:rPr>
                <w:rFonts w:ascii="Times New Roman" w:hAnsi="Times New Roman" w:cs="Times New Roman"/>
                <w:sz w:val="24"/>
                <w:szCs w:val="24"/>
              </w:rPr>
            </w:pPr>
            <w:r w:rsidRPr="006E44F9">
              <w:rPr>
                <w:rFonts w:ascii="Times New Roman" w:hAnsi="Times New Roman" w:cs="Times New Roman"/>
                <w:sz w:val="24"/>
                <w:szCs w:val="24"/>
              </w:rPr>
              <w:t xml:space="preserve">1. Совершенствование нормативно-правовой базы, регулирующей вопросы </w:t>
            </w:r>
            <w:proofErr w:type="spellStart"/>
            <w:r w:rsidRPr="006E44F9">
              <w:rPr>
                <w:rFonts w:ascii="Times New Roman" w:hAnsi="Times New Roman" w:cs="Times New Roman"/>
                <w:sz w:val="24"/>
                <w:szCs w:val="24"/>
              </w:rPr>
              <w:t>ресоциализации</w:t>
            </w:r>
            <w:proofErr w:type="spellEnd"/>
            <w:r w:rsidRPr="006E44F9">
              <w:rPr>
                <w:rFonts w:ascii="Times New Roman" w:hAnsi="Times New Roman" w:cs="Times New Roman"/>
                <w:sz w:val="24"/>
                <w:szCs w:val="24"/>
              </w:rPr>
              <w:t xml:space="preserve"> лиц, освободившихся из мест лишения свободы. </w:t>
            </w:r>
          </w:p>
          <w:p w:rsidR="006E44F9" w:rsidRPr="006E44F9" w:rsidRDefault="006E44F9" w:rsidP="000B3A5A">
            <w:pPr>
              <w:jc w:val="both"/>
              <w:rPr>
                <w:rFonts w:ascii="Times New Roman" w:hAnsi="Times New Roman" w:cs="Times New Roman"/>
                <w:sz w:val="24"/>
                <w:szCs w:val="24"/>
              </w:rPr>
            </w:pPr>
            <w:r w:rsidRPr="006E44F9">
              <w:rPr>
                <w:rFonts w:ascii="Times New Roman" w:hAnsi="Times New Roman" w:cs="Times New Roman"/>
                <w:sz w:val="24"/>
                <w:szCs w:val="24"/>
              </w:rPr>
              <w:t xml:space="preserve">2. Формирование и развитие межведомственной системы </w:t>
            </w:r>
            <w:proofErr w:type="spellStart"/>
            <w:r w:rsidRPr="006E44F9">
              <w:rPr>
                <w:rFonts w:ascii="Times New Roman" w:hAnsi="Times New Roman" w:cs="Times New Roman"/>
                <w:sz w:val="24"/>
                <w:szCs w:val="24"/>
              </w:rPr>
              <w:t>ресоциализации</w:t>
            </w:r>
            <w:proofErr w:type="spellEnd"/>
            <w:r w:rsidRPr="006E44F9">
              <w:rPr>
                <w:rFonts w:ascii="Times New Roman" w:hAnsi="Times New Roman" w:cs="Times New Roman"/>
                <w:sz w:val="24"/>
                <w:szCs w:val="24"/>
              </w:rPr>
              <w:t xml:space="preserve"> лиц, освободившихся из мест лишения свободы. </w:t>
            </w:r>
          </w:p>
          <w:p w:rsidR="006E44F9" w:rsidRPr="006E44F9" w:rsidRDefault="006E44F9" w:rsidP="000B3A5A">
            <w:pPr>
              <w:jc w:val="both"/>
              <w:rPr>
                <w:rFonts w:ascii="Times New Roman" w:hAnsi="Times New Roman" w:cs="Times New Roman"/>
                <w:sz w:val="24"/>
                <w:szCs w:val="24"/>
              </w:rPr>
            </w:pPr>
            <w:r w:rsidRPr="006E44F9">
              <w:rPr>
                <w:rFonts w:ascii="Times New Roman" w:hAnsi="Times New Roman" w:cs="Times New Roman"/>
                <w:sz w:val="24"/>
                <w:szCs w:val="24"/>
              </w:rPr>
              <w:t>3.</w:t>
            </w:r>
            <w:r>
              <w:rPr>
                <w:rFonts w:ascii="Times New Roman" w:hAnsi="Times New Roman" w:cs="Times New Roman"/>
                <w:sz w:val="24"/>
                <w:szCs w:val="24"/>
              </w:rPr>
              <w:t xml:space="preserve"> </w:t>
            </w:r>
            <w:r w:rsidRPr="006E44F9">
              <w:rPr>
                <w:rFonts w:ascii="Times New Roman" w:hAnsi="Times New Roman" w:cs="Times New Roman"/>
                <w:sz w:val="24"/>
                <w:szCs w:val="24"/>
              </w:rPr>
              <w:t xml:space="preserve">Содействие трудовой занятости лиц, отбывающих наказание и освободившихся из мест лишения свободы.  </w:t>
            </w:r>
          </w:p>
          <w:p w:rsidR="006E44F9" w:rsidRPr="006E44F9" w:rsidRDefault="006E44F9" w:rsidP="000B3A5A">
            <w:pPr>
              <w:jc w:val="both"/>
              <w:rPr>
                <w:rFonts w:ascii="Times New Roman" w:hAnsi="Times New Roman" w:cs="Times New Roman"/>
                <w:sz w:val="24"/>
                <w:szCs w:val="24"/>
              </w:rPr>
            </w:pPr>
            <w:r w:rsidRPr="006E44F9">
              <w:rPr>
                <w:rFonts w:ascii="Times New Roman" w:hAnsi="Times New Roman" w:cs="Times New Roman"/>
                <w:sz w:val="24"/>
                <w:szCs w:val="24"/>
              </w:rPr>
              <w:t>4.</w:t>
            </w:r>
            <w:r>
              <w:rPr>
                <w:rFonts w:ascii="Times New Roman" w:hAnsi="Times New Roman" w:cs="Times New Roman"/>
                <w:sz w:val="24"/>
                <w:szCs w:val="24"/>
              </w:rPr>
              <w:t xml:space="preserve"> </w:t>
            </w:r>
            <w:r w:rsidRPr="006E44F9">
              <w:rPr>
                <w:rFonts w:ascii="Times New Roman" w:hAnsi="Times New Roman" w:cs="Times New Roman"/>
                <w:sz w:val="24"/>
                <w:szCs w:val="24"/>
              </w:rPr>
              <w:t xml:space="preserve">Совершенствование форм и методов социальной реабилитации лиц, освободившихся из мест лишения свободы, в органах социального обслуживания, а также оказание им социальной поддержки.                                                                      </w:t>
            </w:r>
          </w:p>
        </w:tc>
      </w:tr>
      <w:tr w:rsidR="006E44F9" w:rsidTr="006E44F9">
        <w:tc>
          <w:tcPr>
            <w:tcW w:w="4785" w:type="dxa"/>
          </w:tcPr>
          <w:p w:rsidR="006E44F9" w:rsidRPr="006E44F9" w:rsidRDefault="006E44F9" w:rsidP="000B3A5A">
            <w:pPr>
              <w:jc w:val="both"/>
              <w:rPr>
                <w:rFonts w:ascii="Times New Roman" w:hAnsi="Times New Roman" w:cs="Times New Roman"/>
                <w:sz w:val="24"/>
                <w:szCs w:val="24"/>
              </w:rPr>
            </w:pPr>
            <w:r w:rsidRPr="006E44F9">
              <w:rPr>
                <w:rFonts w:ascii="Times New Roman" w:hAnsi="Times New Roman" w:cs="Times New Roman"/>
                <w:sz w:val="24"/>
                <w:szCs w:val="24"/>
              </w:rPr>
              <w:t xml:space="preserve">Сроки реализации программы </w:t>
            </w:r>
          </w:p>
        </w:tc>
        <w:tc>
          <w:tcPr>
            <w:tcW w:w="4786" w:type="dxa"/>
          </w:tcPr>
          <w:p w:rsidR="006E44F9" w:rsidRPr="006E44F9" w:rsidRDefault="006E44F9" w:rsidP="000B3A5A">
            <w:pPr>
              <w:jc w:val="both"/>
              <w:rPr>
                <w:rFonts w:ascii="Times New Roman" w:hAnsi="Times New Roman" w:cs="Times New Roman"/>
                <w:sz w:val="24"/>
                <w:szCs w:val="24"/>
              </w:rPr>
            </w:pPr>
            <w:r w:rsidRPr="006E44F9">
              <w:rPr>
                <w:rFonts w:ascii="Times New Roman" w:hAnsi="Times New Roman" w:cs="Times New Roman"/>
                <w:sz w:val="24"/>
                <w:szCs w:val="24"/>
              </w:rPr>
              <w:t>20</w:t>
            </w:r>
            <w:r>
              <w:rPr>
                <w:rFonts w:ascii="Times New Roman" w:hAnsi="Times New Roman" w:cs="Times New Roman"/>
                <w:sz w:val="24"/>
                <w:szCs w:val="24"/>
              </w:rPr>
              <w:t>23</w:t>
            </w:r>
            <w:r w:rsidRPr="006E44F9">
              <w:rPr>
                <w:rFonts w:ascii="Times New Roman" w:hAnsi="Times New Roman" w:cs="Times New Roman"/>
                <w:sz w:val="24"/>
                <w:szCs w:val="24"/>
              </w:rPr>
              <w:t>-202</w:t>
            </w:r>
            <w:r>
              <w:rPr>
                <w:rFonts w:ascii="Times New Roman" w:hAnsi="Times New Roman" w:cs="Times New Roman"/>
                <w:sz w:val="24"/>
                <w:szCs w:val="24"/>
              </w:rPr>
              <w:t>7</w:t>
            </w:r>
            <w:r w:rsidRPr="006E44F9">
              <w:rPr>
                <w:rFonts w:ascii="Times New Roman" w:hAnsi="Times New Roman" w:cs="Times New Roman"/>
                <w:sz w:val="24"/>
                <w:szCs w:val="24"/>
              </w:rPr>
              <w:t xml:space="preserve"> гг. </w:t>
            </w:r>
          </w:p>
        </w:tc>
      </w:tr>
      <w:tr w:rsidR="006E44F9" w:rsidTr="006E44F9">
        <w:tc>
          <w:tcPr>
            <w:tcW w:w="4785" w:type="dxa"/>
          </w:tcPr>
          <w:p w:rsidR="006E44F9" w:rsidRPr="006E44F9" w:rsidRDefault="006E44F9" w:rsidP="000B3A5A">
            <w:pPr>
              <w:jc w:val="both"/>
              <w:rPr>
                <w:rFonts w:ascii="Times New Roman" w:hAnsi="Times New Roman" w:cs="Times New Roman"/>
                <w:sz w:val="24"/>
                <w:szCs w:val="24"/>
              </w:rPr>
            </w:pPr>
            <w:r w:rsidRPr="006E44F9">
              <w:rPr>
                <w:rFonts w:ascii="Times New Roman" w:hAnsi="Times New Roman" w:cs="Times New Roman"/>
                <w:sz w:val="24"/>
                <w:szCs w:val="24"/>
              </w:rPr>
              <w:t xml:space="preserve"> Исполнители </w:t>
            </w:r>
            <w:proofErr w:type="gramStart"/>
            <w:r w:rsidRPr="006E44F9">
              <w:rPr>
                <w:rFonts w:ascii="Times New Roman" w:hAnsi="Times New Roman" w:cs="Times New Roman"/>
                <w:sz w:val="24"/>
                <w:szCs w:val="24"/>
              </w:rPr>
              <w:t>основных</w:t>
            </w:r>
            <w:proofErr w:type="gramEnd"/>
            <w:r w:rsidRPr="006E44F9">
              <w:rPr>
                <w:rFonts w:ascii="Times New Roman" w:hAnsi="Times New Roman" w:cs="Times New Roman"/>
                <w:sz w:val="24"/>
                <w:szCs w:val="24"/>
              </w:rPr>
              <w:t xml:space="preserve">    </w:t>
            </w:r>
          </w:p>
          <w:p w:rsidR="006E44F9" w:rsidRPr="006E44F9" w:rsidRDefault="006E44F9" w:rsidP="000B3A5A">
            <w:pPr>
              <w:jc w:val="both"/>
              <w:rPr>
                <w:rFonts w:ascii="Times New Roman" w:hAnsi="Times New Roman" w:cs="Times New Roman"/>
                <w:sz w:val="24"/>
                <w:szCs w:val="24"/>
              </w:rPr>
            </w:pPr>
            <w:r w:rsidRPr="006E44F9">
              <w:rPr>
                <w:rFonts w:ascii="Times New Roman" w:hAnsi="Times New Roman" w:cs="Times New Roman"/>
                <w:sz w:val="24"/>
                <w:szCs w:val="24"/>
              </w:rPr>
              <w:t xml:space="preserve"> мероприятий программы </w:t>
            </w:r>
          </w:p>
        </w:tc>
        <w:tc>
          <w:tcPr>
            <w:tcW w:w="4786" w:type="dxa"/>
          </w:tcPr>
          <w:p w:rsidR="006E44F9" w:rsidRPr="006E44F9" w:rsidRDefault="006E44F9" w:rsidP="000B3A5A">
            <w:pPr>
              <w:ind w:firstLine="24"/>
              <w:jc w:val="both"/>
              <w:rPr>
                <w:rFonts w:ascii="Times New Roman" w:hAnsi="Times New Roman" w:cs="Times New Roman"/>
                <w:sz w:val="24"/>
                <w:szCs w:val="24"/>
              </w:rPr>
            </w:pPr>
            <w:r w:rsidRPr="006E44F9">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Сунского городского поселения Сунского района Кировской </w:t>
            </w:r>
            <w:r>
              <w:rPr>
                <w:rFonts w:ascii="Times New Roman" w:hAnsi="Times New Roman" w:cs="Times New Roman"/>
                <w:sz w:val="24"/>
                <w:szCs w:val="24"/>
              </w:rPr>
              <w:lastRenderedPageBreak/>
              <w:t>области</w:t>
            </w:r>
            <w:r w:rsidRPr="006E44F9">
              <w:rPr>
                <w:rFonts w:ascii="Times New Roman" w:hAnsi="Times New Roman" w:cs="Times New Roman"/>
                <w:sz w:val="24"/>
                <w:szCs w:val="24"/>
              </w:rPr>
              <w:t xml:space="preserve">  </w:t>
            </w:r>
          </w:p>
        </w:tc>
      </w:tr>
      <w:tr w:rsidR="006E44F9" w:rsidTr="006E44F9">
        <w:tc>
          <w:tcPr>
            <w:tcW w:w="4785" w:type="dxa"/>
          </w:tcPr>
          <w:p w:rsidR="006E44F9" w:rsidRPr="006E44F9" w:rsidRDefault="006E44F9" w:rsidP="000B3A5A">
            <w:pPr>
              <w:ind w:firstLine="38"/>
              <w:jc w:val="both"/>
              <w:rPr>
                <w:rFonts w:ascii="Times New Roman" w:hAnsi="Times New Roman" w:cs="Times New Roman"/>
                <w:sz w:val="24"/>
                <w:szCs w:val="24"/>
              </w:rPr>
            </w:pPr>
            <w:r w:rsidRPr="006E44F9">
              <w:rPr>
                <w:rFonts w:ascii="Times New Roman" w:hAnsi="Times New Roman" w:cs="Times New Roman"/>
                <w:sz w:val="24"/>
                <w:szCs w:val="24"/>
              </w:rPr>
              <w:lastRenderedPageBreak/>
              <w:t xml:space="preserve">Ожидаемые результаты </w:t>
            </w:r>
          </w:p>
        </w:tc>
        <w:tc>
          <w:tcPr>
            <w:tcW w:w="4786" w:type="dxa"/>
          </w:tcPr>
          <w:p w:rsidR="006E44F9" w:rsidRPr="006E44F9" w:rsidRDefault="006E44F9" w:rsidP="000B3A5A">
            <w:pPr>
              <w:ind w:firstLine="34"/>
              <w:jc w:val="both"/>
              <w:rPr>
                <w:rFonts w:ascii="Times New Roman" w:hAnsi="Times New Roman" w:cs="Times New Roman"/>
                <w:sz w:val="24"/>
                <w:szCs w:val="24"/>
              </w:rPr>
            </w:pPr>
            <w:r w:rsidRPr="006E44F9">
              <w:rPr>
                <w:rFonts w:ascii="Times New Roman" w:hAnsi="Times New Roman" w:cs="Times New Roman"/>
                <w:sz w:val="24"/>
                <w:szCs w:val="24"/>
              </w:rPr>
              <w:t>Реализация Программы позволит в 202</w:t>
            </w:r>
            <w:r>
              <w:rPr>
                <w:rFonts w:ascii="Times New Roman" w:hAnsi="Times New Roman" w:cs="Times New Roman"/>
                <w:sz w:val="24"/>
                <w:szCs w:val="24"/>
              </w:rPr>
              <w:t>3</w:t>
            </w:r>
            <w:r w:rsidRPr="006E44F9">
              <w:rPr>
                <w:rFonts w:ascii="Times New Roman" w:hAnsi="Times New Roman" w:cs="Times New Roman"/>
                <w:sz w:val="24"/>
                <w:szCs w:val="24"/>
              </w:rPr>
              <w:t>-202</w:t>
            </w:r>
            <w:r>
              <w:rPr>
                <w:rFonts w:ascii="Times New Roman" w:hAnsi="Times New Roman" w:cs="Times New Roman"/>
                <w:sz w:val="24"/>
                <w:szCs w:val="24"/>
              </w:rPr>
              <w:t>7</w:t>
            </w:r>
            <w:r w:rsidRPr="006E44F9">
              <w:rPr>
                <w:rFonts w:ascii="Times New Roman" w:hAnsi="Times New Roman" w:cs="Times New Roman"/>
                <w:sz w:val="24"/>
                <w:szCs w:val="24"/>
              </w:rPr>
              <w:t xml:space="preserve"> годах: снизить долю лиц, ранее осуждавшихся </w:t>
            </w:r>
            <w:proofErr w:type="gramStart"/>
            <w:r w:rsidRPr="006E44F9">
              <w:rPr>
                <w:rFonts w:ascii="Times New Roman" w:hAnsi="Times New Roman" w:cs="Times New Roman"/>
                <w:sz w:val="24"/>
                <w:szCs w:val="24"/>
              </w:rPr>
              <w:t>за</w:t>
            </w:r>
            <w:proofErr w:type="gramEnd"/>
          </w:p>
        </w:tc>
      </w:tr>
      <w:tr w:rsidR="006E44F9" w:rsidTr="006E44F9">
        <w:tc>
          <w:tcPr>
            <w:tcW w:w="4785" w:type="dxa"/>
          </w:tcPr>
          <w:p w:rsidR="006E44F9" w:rsidRPr="006E44F9" w:rsidRDefault="006E44F9" w:rsidP="000B3A5A">
            <w:pPr>
              <w:rPr>
                <w:rFonts w:ascii="Times New Roman" w:hAnsi="Times New Roman" w:cs="Times New Roman"/>
                <w:sz w:val="24"/>
                <w:szCs w:val="24"/>
              </w:rPr>
            </w:pPr>
            <w:r w:rsidRPr="006E44F9">
              <w:rPr>
                <w:rFonts w:ascii="Times New Roman" w:hAnsi="Times New Roman" w:cs="Times New Roman"/>
                <w:sz w:val="24"/>
                <w:szCs w:val="24"/>
              </w:rPr>
              <w:t xml:space="preserve">Организация управления реализацией программы и контроль выполнения </w:t>
            </w:r>
          </w:p>
        </w:tc>
        <w:tc>
          <w:tcPr>
            <w:tcW w:w="4786" w:type="dxa"/>
          </w:tcPr>
          <w:p w:rsidR="006E44F9" w:rsidRPr="006E44F9" w:rsidRDefault="006E44F9" w:rsidP="000B3A5A">
            <w:pPr>
              <w:rPr>
                <w:rFonts w:ascii="Times New Roman" w:hAnsi="Times New Roman" w:cs="Times New Roman"/>
                <w:sz w:val="24"/>
                <w:szCs w:val="24"/>
              </w:rPr>
            </w:pPr>
            <w:r w:rsidRPr="006E44F9">
              <w:rPr>
                <w:rFonts w:ascii="Times New Roman" w:hAnsi="Times New Roman" w:cs="Times New Roman"/>
                <w:sz w:val="24"/>
                <w:szCs w:val="24"/>
              </w:rPr>
              <w:t xml:space="preserve">Управление реализацией программы и контроль выполнения осуществляет администрация </w:t>
            </w:r>
            <w:r>
              <w:rPr>
                <w:rFonts w:ascii="Times New Roman" w:hAnsi="Times New Roman" w:cs="Times New Roman"/>
                <w:sz w:val="24"/>
                <w:szCs w:val="24"/>
              </w:rPr>
              <w:t>Сунского городского поселения Сунского района Кировской области</w:t>
            </w:r>
            <w:r w:rsidRPr="006E44F9">
              <w:rPr>
                <w:rFonts w:ascii="Times New Roman" w:hAnsi="Times New Roman" w:cs="Times New Roman"/>
                <w:sz w:val="24"/>
                <w:szCs w:val="24"/>
              </w:rPr>
              <w:t xml:space="preserve">  </w:t>
            </w:r>
          </w:p>
        </w:tc>
      </w:tr>
    </w:tbl>
    <w:p w:rsidR="008861C4" w:rsidRDefault="008861C4" w:rsidP="00C65A46">
      <w:pPr>
        <w:spacing w:after="0" w:line="240" w:lineRule="auto"/>
        <w:jc w:val="both"/>
        <w:rPr>
          <w:rFonts w:ascii="Times New Roman" w:hAnsi="Times New Roman" w:cs="Times New Roman"/>
          <w:sz w:val="28"/>
          <w:szCs w:val="28"/>
        </w:rPr>
      </w:pPr>
    </w:p>
    <w:p w:rsidR="006E44F9" w:rsidRPr="006E44F9" w:rsidRDefault="006E44F9" w:rsidP="006E44F9">
      <w:pPr>
        <w:spacing w:after="0" w:line="240" w:lineRule="auto"/>
        <w:ind w:firstLine="709"/>
        <w:jc w:val="center"/>
        <w:rPr>
          <w:rFonts w:ascii="Times New Roman" w:hAnsi="Times New Roman" w:cs="Times New Roman"/>
          <w:b/>
          <w:sz w:val="24"/>
          <w:szCs w:val="24"/>
        </w:rPr>
      </w:pPr>
      <w:r w:rsidRPr="006E44F9">
        <w:rPr>
          <w:rFonts w:ascii="Times New Roman" w:hAnsi="Times New Roman" w:cs="Times New Roman"/>
          <w:b/>
          <w:sz w:val="24"/>
          <w:szCs w:val="24"/>
        </w:rPr>
        <w:t>1.Содержание проблемы и обоснование необходимости её решения</w:t>
      </w:r>
    </w:p>
    <w:p w:rsidR="006E44F9" w:rsidRPr="006E44F9" w:rsidRDefault="006E44F9" w:rsidP="006E44F9">
      <w:pPr>
        <w:spacing w:after="0" w:line="240" w:lineRule="auto"/>
        <w:ind w:firstLine="709"/>
        <w:jc w:val="center"/>
        <w:rPr>
          <w:rFonts w:ascii="Times New Roman" w:hAnsi="Times New Roman" w:cs="Times New Roman"/>
          <w:b/>
          <w:sz w:val="24"/>
          <w:szCs w:val="24"/>
        </w:rPr>
      </w:pPr>
      <w:r w:rsidRPr="006E44F9">
        <w:rPr>
          <w:rFonts w:ascii="Times New Roman" w:hAnsi="Times New Roman" w:cs="Times New Roman"/>
          <w:b/>
          <w:sz w:val="24"/>
          <w:szCs w:val="24"/>
        </w:rPr>
        <w:t>программными методами</w:t>
      </w:r>
    </w:p>
    <w:p w:rsidR="006E44F9" w:rsidRPr="006E44F9" w:rsidRDefault="006E44F9" w:rsidP="006E44F9">
      <w:pPr>
        <w:spacing w:after="0" w:line="240" w:lineRule="auto"/>
        <w:ind w:firstLine="709"/>
        <w:rPr>
          <w:rFonts w:ascii="Times New Roman" w:hAnsi="Times New Roman" w:cs="Times New Roman"/>
          <w:sz w:val="24"/>
          <w:szCs w:val="24"/>
        </w:rPr>
      </w:pPr>
      <w:r w:rsidRPr="006E44F9">
        <w:rPr>
          <w:rFonts w:ascii="Times New Roman" w:hAnsi="Times New Roman" w:cs="Times New Roman"/>
          <w:sz w:val="24"/>
          <w:szCs w:val="24"/>
        </w:rPr>
        <w:t xml:space="preserve"> </w:t>
      </w:r>
    </w:p>
    <w:p w:rsidR="006E44F9" w:rsidRPr="006E44F9" w:rsidRDefault="006E44F9" w:rsidP="006E44F9">
      <w:pPr>
        <w:spacing w:after="0" w:line="240" w:lineRule="auto"/>
        <w:ind w:firstLine="709"/>
        <w:jc w:val="both"/>
        <w:rPr>
          <w:rFonts w:ascii="Times New Roman" w:hAnsi="Times New Roman" w:cs="Times New Roman"/>
          <w:sz w:val="24"/>
          <w:szCs w:val="24"/>
        </w:rPr>
      </w:pPr>
      <w:r w:rsidRPr="006E44F9">
        <w:rPr>
          <w:rFonts w:ascii="Times New Roman" w:hAnsi="Times New Roman" w:cs="Times New Roman"/>
          <w:sz w:val="24"/>
          <w:szCs w:val="24"/>
        </w:rPr>
        <w:t xml:space="preserve">В любом государстве есть </w:t>
      </w:r>
      <w:proofErr w:type="spellStart"/>
      <w:r w:rsidRPr="006E44F9">
        <w:rPr>
          <w:rFonts w:ascii="Times New Roman" w:hAnsi="Times New Roman" w:cs="Times New Roman"/>
          <w:sz w:val="24"/>
          <w:szCs w:val="24"/>
        </w:rPr>
        <w:t>дезадаптированные</w:t>
      </w:r>
      <w:proofErr w:type="spellEnd"/>
      <w:r w:rsidRPr="006E44F9">
        <w:rPr>
          <w:rFonts w:ascii="Times New Roman" w:hAnsi="Times New Roman" w:cs="Times New Roman"/>
          <w:sz w:val="24"/>
          <w:szCs w:val="24"/>
        </w:rPr>
        <w:t xml:space="preserve"> граждане, нуждающиеся в его помощи и поддержке. В их число входят отбывшие уголовное наказание в виде лишения свободы, которые оказывают крайне негативное влияние на состояние общественной безопасности. Отбывание наказания в виде лишения свободы влечет за собой не только изменение правового статуса гражданина, но и утрачивание ими многих социальных ролей и связей. Отсутствие надежных социальных гарантий для лиц с криминальным прошлым, имеющиеся трудности их бытового и трудового устройства осложняют процесс их </w:t>
      </w:r>
      <w:proofErr w:type="spellStart"/>
      <w:r w:rsidRPr="006E44F9">
        <w:rPr>
          <w:rFonts w:ascii="Times New Roman" w:hAnsi="Times New Roman" w:cs="Times New Roman"/>
          <w:sz w:val="24"/>
          <w:szCs w:val="24"/>
        </w:rPr>
        <w:t>ресоциализации</w:t>
      </w:r>
      <w:proofErr w:type="spellEnd"/>
      <w:r w:rsidRPr="006E44F9">
        <w:rPr>
          <w:rFonts w:ascii="Times New Roman" w:hAnsi="Times New Roman" w:cs="Times New Roman"/>
          <w:sz w:val="24"/>
          <w:szCs w:val="24"/>
        </w:rPr>
        <w:t xml:space="preserve">, что приводит к повторным правонарушениям со стороны данной категории граждан. Ранее судимые лица оказывают существенное негативное влияние на оперативную обстановку и криминогенную ситуацию. </w:t>
      </w:r>
    </w:p>
    <w:p w:rsidR="006E44F9" w:rsidRPr="006E44F9" w:rsidRDefault="006E44F9" w:rsidP="006E44F9">
      <w:pPr>
        <w:spacing w:after="0" w:line="240" w:lineRule="auto"/>
        <w:ind w:firstLine="709"/>
        <w:jc w:val="both"/>
        <w:rPr>
          <w:rFonts w:ascii="Times New Roman" w:hAnsi="Times New Roman" w:cs="Times New Roman"/>
          <w:color w:val="FF0000"/>
          <w:sz w:val="24"/>
          <w:szCs w:val="24"/>
        </w:rPr>
      </w:pPr>
      <w:r w:rsidRPr="006E44F9">
        <w:rPr>
          <w:rFonts w:ascii="Times New Roman" w:hAnsi="Times New Roman" w:cs="Times New Roman"/>
          <w:sz w:val="24"/>
          <w:szCs w:val="24"/>
        </w:rPr>
        <w:t>За 2022 год на территории Сунского городского поселения Сунского района Кировской области из мест лишения свободы освободилось</w:t>
      </w:r>
      <w:r w:rsidRPr="00F4513A">
        <w:rPr>
          <w:rFonts w:ascii="Times New Roman" w:hAnsi="Times New Roman" w:cs="Times New Roman"/>
          <w:sz w:val="24"/>
          <w:szCs w:val="24"/>
        </w:rPr>
        <w:t xml:space="preserve"> 2</w:t>
      </w:r>
      <w:r w:rsidR="00F4513A" w:rsidRPr="00F4513A">
        <w:rPr>
          <w:rFonts w:ascii="Times New Roman" w:hAnsi="Times New Roman" w:cs="Times New Roman"/>
          <w:sz w:val="24"/>
          <w:szCs w:val="24"/>
        </w:rPr>
        <w:t>2</w:t>
      </w:r>
      <w:r w:rsidRPr="00F4513A">
        <w:rPr>
          <w:rFonts w:ascii="Times New Roman" w:hAnsi="Times New Roman" w:cs="Times New Roman"/>
          <w:sz w:val="24"/>
          <w:szCs w:val="24"/>
        </w:rPr>
        <w:t xml:space="preserve"> человека - граждане трудоспособного возраста. </w:t>
      </w:r>
    </w:p>
    <w:p w:rsidR="006E44F9" w:rsidRPr="006E44F9" w:rsidRDefault="006E44F9" w:rsidP="006E44F9">
      <w:pPr>
        <w:spacing w:after="0" w:line="240" w:lineRule="auto"/>
        <w:ind w:firstLine="709"/>
        <w:jc w:val="both"/>
        <w:rPr>
          <w:rFonts w:ascii="Times New Roman" w:hAnsi="Times New Roman" w:cs="Times New Roman"/>
          <w:sz w:val="24"/>
          <w:szCs w:val="24"/>
        </w:rPr>
      </w:pPr>
      <w:r w:rsidRPr="006E44F9">
        <w:rPr>
          <w:rFonts w:ascii="Times New Roman" w:hAnsi="Times New Roman" w:cs="Times New Roman"/>
          <w:sz w:val="24"/>
          <w:szCs w:val="24"/>
        </w:rPr>
        <w:t xml:space="preserve">Жизнь осужденных в местах лишения свободы строго регламентирована, что не позволяет им самостоятельно решать многие повседневные проблемы. Освободившись, каждый из них вынужден будет решать их самостоятельно, восстанавливая имевшийся до осуждения стереотип поведения. Поэтому одной из главных задач программы является подготовка осужденных к жизни в условиях полной свободы, которую призваны решать исправительные учреждения, исполняющие уголовное наказание. Законодательством предусмотрено (ст. 180 </w:t>
      </w:r>
      <w:proofErr w:type="spellStart"/>
      <w:r w:rsidRPr="006E44F9">
        <w:rPr>
          <w:rFonts w:ascii="Times New Roman" w:hAnsi="Times New Roman" w:cs="Times New Roman"/>
          <w:sz w:val="24"/>
          <w:szCs w:val="24"/>
        </w:rPr>
        <w:t>Уголовноисполнительного</w:t>
      </w:r>
      <w:proofErr w:type="spellEnd"/>
      <w:r w:rsidRPr="006E44F9">
        <w:rPr>
          <w:rFonts w:ascii="Times New Roman" w:hAnsi="Times New Roman" w:cs="Times New Roman"/>
          <w:sz w:val="24"/>
          <w:szCs w:val="24"/>
        </w:rPr>
        <w:t xml:space="preserve"> кодекса Российской Федерации) решение вопросов бытового и трудового устройства лиц, отбывающих наказание, еще на стадии исполнения наказания в виде лишения свободы. За шесть месяцев до освобождения администрация исправительного учреждения уведомляет органы местного самоуправления муниципального образования, где проживал осужденный, и федеральную службу занятости о предстоящем его освобождении, наличии у него жилья, его трудоспособности и имеющейся специальности. К тому же осужденный обеспечивается бесплатным проездом к месту жительства, а также продуктами питания или деньгами на время проезда. Также ему может быть выдано единовременное денежное пособие. </w:t>
      </w:r>
    </w:p>
    <w:p w:rsidR="006E44F9" w:rsidRPr="006E44F9" w:rsidRDefault="006E44F9" w:rsidP="006E44F9">
      <w:pPr>
        <w:spacing w:after="0" w:line="240" w:lineRule="auto"/>
        <w:ind w:firstLine="709"/>
        <w:jc w:val="both"/>
        <w:rPr>
          <w:rFonts w:ascii="Times New Roman" w:hAnsi="Times New Roman" w:cs="Times New Roman"/>
          <w:sz w:val="24"/>
          <w:szCs w:val="24"/>
        </w:rPr>
      </w:pPr>
      <w:r w:rsidRPr="006E44F9">
        <w:rPr>
          <w:rFonts w:ascii="Times New Roman" w:hAnsi="Times New Roman" w:cs="Times New Roman"/>
          <w:sz w:val="24"/>
          <w:szCs w:val="24"/>
        </w:rPr>
        <w:t xml:space="preserve">Исправительные учреждения при всех проводимых мероприятиях по подготовке осужденных к освобождению не в состоянии полностью решить вопросы их трудового и бытового устройства. Их компетенция ограничивается достижением предварительной договоренности об этом с местными органами власти. В связи с этим приобретает особую актуальность обеспечение взаимодействия органов государственной и муниципальной власти в решении таких вопросов. </w:t>
      </w:r>
    </w:p>
    <w:p w:rsidR="006E44F9" w:rsidRPr="006E44F9" w:rsidRDefault="006E44F9" w:rsidP="006E44F9">
      <w:pPr>
        <w:spacing w:after="0" w:line="240" w:lineRule="auto"/>
        <w:ind w:firstLine="709"/>
        <w:jc w:val="both"/>
        <w:rPr>
          <w:rFonts w:ascii="Times New Roman" w:hAnsi="Times New Roman" w:cs="Times New Roman"/>
          <w:sz w:val="24"/>
          <w:szCs w:val="24"/>
        </w:rPr>
      </w:pPr>
      <w:r w:rsidRPr="006E44F9">
        <w:rPr>
          <w:rFonts w:ascii="Times New Roman" w:hAnsi="Times New Roman" w:cs="Times New Roman"/>
          <w:sz w:val="24"/>
          <w:szCs w:val="24"/>
        </w:rPr>
        <w:t xml:space="preserve">Важнейшим направлением работы с гражданами, отбывающими наказание и освободившимися из мест лишения свободы, является помощь в подборе профессии, отвечающей склонностям и возможностям человека, а также детальная проработка вопросов трудоустройства. Неконкурентоспособность на рынке труда данной категории лиц осложняет решение этого вопроса. Трудовые коллективы зачастую не желают </w:t>
      </w:r>
      <w:r w:rsidRPr="006E44F9">
        <w:rPr>
          <w:rFonts w:ascii="Times New Roman" w:hAnsi="Times New Roman" w:cs="Times New Roman"/>
          <w:sz w:val="24"/>
          <w:szCs w:val="24"/>
        </w:rPr>
        <w:lastRenderedPageBreak/>
        <w:t>принимать на работу ранее судимых не только из-за сокращения рабочих мест, уголовного прошлого лиц, отбывших наказание, но в связи с их невысокой квалификацией. Содействие занятости граждан, освобожденных из учреждений, испол</w:t>
      </w:r>
      <w:r w:rsidR="00BA374A">
        <w:rPr>
          <w:rFonts w:ascii="Times New Roman" w:hAnsi="Times New Roman" w:cs="Times New Roman"/>
          <w:sz w:val="24"/>
          <w:szCs w:val="24"/>
        </w:rPr>
        <w:t>няющих наказание в виде лишения</w:t>
      </w:r>
      <w:r w:rsidRPr="006E44F9">
        <w:rPr>
          <w:rFonts w:ascii="Times New Roman" w:hAnsi="Times New Roman" w:cs="Times New Roman"/>
          <w:sz w:val="24"/>
          <w:szCs w:val="24"/>
        </w:rPr>
        <w:t xml:space="preserve"> свободы, осуществляется в соответствии с законодательством о занятости населения, административными регламентами Федеральной службы по труду и занятости предоставления государственных услуг. Граждане, освобожденные из учреждений исполнения наказания, в соответствии с законодательством о занятости населения пользуются всем спектром услуг, оказываемых органами службы занятости. Одной из форм содействия занятости граждан, особо нуждающихся в социальной защите и испытывающих трудности в поиске работы, в том числе лиц, освобожденных из учреждений, исполняющих наказание в виде лишения свободы, является резервирование рабочих мест для приема на работу. Для решения </w:t>
      </w:r>
      <w:proofErr w:type="gramStart"/>
      <w:r w:rsidRPr="006E44F9">
        <w:rPr>
          <w:rFonts w:ascii="Times New Roman" w:hAnsi="Times New Roman" w:cs="Times New Roman"/>
          <w:sz w:val="24"/>
          <w:szCs w:val="24"/>
        </w:rPr>
        <w:t>вопросов содействия занятости указанной категории лиц</w:t>
      </w:r>
      <w:proofErr w:type="gramEnd"/>
      <w:r w:rsidRPr="006E44F9">
        <w:rPr>
          <w:rFonts w:ascii="Times New Roman" w:hAnsi="Times New Roman" w:cs="Times New Roman"/>
          <w:sz w:val="24"/>
          <w:szCs w:val="24"/>
        </w:rPr>
        <w:t xml:space="preserve"> было бы целесообразным внести соответствующие изменения в законодательную базу в части установления квоты для их трудоустройства. </w:t>
      </w:r>
    </w:p>
    <w:p w:rsidR="006E44F9" w:rsidRPr="006E44F9" w:rsidRDefault="006E44F9" w:rsidP="006E44F9">
      <w:pPr>
        <w:spacing w:after="0" w:line="240" w:lineRule="auto"/>
        <w:ind w:firstLine="709"/>
        <w:jc w:val="both"/>
        <w:rPr>
          <w:rFonts w:ascii="Times New Roman" w:hAnsi="Times New Roman" w:cs="Times New Roman"/>
          <w:sz w:val="24"/>
          <w:szCs w:val="24"/>
        </w:rPr>
      </w:pPr>
      <w:r w:rsidRPr="006E44F9">
        <w:rPr>
          <w:rFonts w:ascii="Times New Roman" w:hAnsi="Times New Roman" w:cs="Times New Roman"/>
          <w:sz w:val="24"/>
          <w:szCs w:val="24"/>
        </w:rPr>
        <w:t xml:space="preserve">Учитывая, что вопросы </w:t>
      </w:r>
      <w:proofErr w:type="spellStart"/>
      <w:r w:rsidRPr="006E44F9">
        <w:rPr>
          <w:rFonts w:ascii="Times New Roman" w:hAnsi="Times New Roman" w:cs="Times New Roman"/>
          <w:sz w:val="24"/>
          <w:szCs w:val="24"/>
        </w:rPr>
        <w:t>ресоциализации</w:t>
      </w:r>
      <w:proofErr w:type="spellEnd"/>
      <w:r w:rsidRPr="006E44F9">
        <w:rPr>
          <w:rFonts w:ascii="Times New Roman" w:hAnsi="Times New Roman" w:cs="Times New Roman"/>
          <w:sz w:val="24"/>
          <w:szCs w:val="24"/>
        </w:rPr>
        <w:t xml:space="preserve"> носят комплексный характер и требуют консолидации сил и средств органов государственной и муниципальной власти, наиболее актуальными становятся вопросы межведомственного взаимодействия. Также для оказания социальных услуг рассматриваемой категории лиц на должном уровне необходимо решить вопрос обеспечения служб, оказывающих услуги, соответствующими специалистами (психологами, инструкторами и др.). </w:t>
      </w:r>
    </w:p>
    <w:p w:rsidR="006E44F9" w:rsidRPr="006E44F9" w:rsidRDefault="006E44F9" w:rsidP="006E44F9">
      <w:pPr>
        <w:spacing w:after="0" w:line="240" w:lineRule="auto"/>
        <w:ind w:firstLine="709"/>
        <w:jc w:val="both"/>
        <w:rPr>
          <w:rFonts w:ascii="Times New Roman" w:hAnsi="Times New Roman" w:cs="Times New Roman"/>
          <w:sz w:val="24"/>
          <w:szCs w:val="24"/>
        </w:rPr>
      </w:pPr>
      <w:r w:rsidRPr="006E44F9">
        <w:rPr>
          <w:rFonts w:ascii="Times New Roman" w:hAnsi="Times New Roman" w:cs="Times New Roman"/>
          <w:sz w:val="24"/>
          <w:szCs w:val="24"/>
        </w:rPr>
        <w:t xml:space="preserve">Решение проблем в области предоставления медицинских услуг </w:t>
      </w:r>
      <w:proofErr w:type="gramStart"/>
      <w:r w:rsidRPr="006E44F9">
        <w:rPr>
          <w:rFonts w:ascii="Times New Roman" w:hAnsi="Times New Roman" w:cs="Times New Roman"/>
          <w:sz w:val="24"/>
          <w:szCs w:val="24"/>
        </w:rPr>
        <w:t>освобожденным</w:t>
      </w:r>
      <w:proofErr w:type="gramEnd"/>
      <w:r w:rsidRPr="006E44F9">
        <w:rPr>
          <w:rFonts w:ascii="Times New Roman" w:hAnsi="Times New Roman" w:cs="Times New Roman"/>
          <w:sz w:val="24"/>
          <w:szCs w:val="24"/>
        </w:rPr>
        <w:t xml:space="preserve"> из мест лишения свободы также требует пристального внимания. В рамках программы Государственных гарантий оказания гражданам Российской Федерации бесплатной медицинской помощи (далее -</w:t>
      </w:r>
      <w:r w:rsidR="00BA374A">
        <w:rPr>
          <w:rFonts w:ascii="Times New Roman" w:hAnsi="Times New Roman" w:cs="Times New Roman"/>
          <w:sz w:val="24"/>
          <w:szCs w:val="24"/>
        </w:rPr>
        <w:t xml:space="preserve"> </w:t>
      </w:r>
      <w:r w:rsidRPr="006E44F9">
        <w:rPr>
          <w:rFonts w:ascii="Times New Roman" w:hAnsi="Times New Roman" w:cs="Times New Roman"/>
          <w:sz w:val="24"/>
          <w:szCs w:val="24"/>
        </w:rPr>
        <w:t xml:space="preserve">Программа государственных гарантий) медицинская помощь незастрахованному контингенту, в том числе отбывающим и отбывшим наказание в местах лишения свободы и заключенным под стражу, оказывается без предъявления полиса обязательного медицинского страхования. В соответствии с указанной программой при первичном обращении пациента в территориальное амбулаторно-поликлиническое учреждение предусмотрены медицинские осмотры в соответствии с перечнем мероприятий по профилактике заболеваний. Вместе, с тем Программой государственных гарантий проведение бесплатных </w:t>
      </w:r>
      <w:r w:rsidR="00BA374A">
        <w:rPr>
          <w:rFonts w:ascii="Times New Roman" w:hAnsi="Times New Roman" w:cs="Times New Roman"/>
          <w:sz w:val="24"/>
          <w:szCs w:val="24"/>
        </w:rPr>
        <w:t>м</w:t>
      </w:r>
      <w:r w:rsidRPr="006E44F9">
        <w:rPr>
          <w:rFonts w:ascii="Times New Roman" w:hAnsi="Times New Roman" w:cs="Times New Roman"/>
          <w:sz w:val="24"/>
          <w:szCs w:val="24"/>
        </w:rPr>
        <w:t xml:space="preserve">едицинских осмотров при поступлении на работу предусмотрено для ограниченного контингента населения. Для проведения бесплатных медицинских осмотров при поступлении на работу лицам, отбывшим наказание в местах лишения свободы, необходимы дополнительные финансовые средства. Требует дополнительного финансирования и противотуберкулезная служба, в том числе для оказания медицинской помощи лицам, отбывшим наказание в местах лишения свободы. </w:t>
      </w:r>
    </w:p>
    <w:p w:rsidR="006E44F9" w:rsidRPr="006E44F9" w:rsidRDefault="006E44F9" w:rsidP="006E44F9">
      <w:pPr>
        <w:spacing w:after="0" w:line="240" w:lineRule="auto"/>
        <w:ind w:firstLine="709"/>
        <w:jc w:val="both"/>
        <w:rPr>
          <w:rFonts w:ascii="Times New Roman" w:hAnsi="Times New Roman" w:cs="Times New Roman"/>
          <w:sz w:val="24"/>
          <w:szCs w:val="24"/>
        </w:rPr>
      </w:pPr>
      <w:r w:rsidRPr="006E44F9">
        <w:rPr>
          <w:rFonts w:ascii="Times New Roman" w:hAnsi="Times New Roman" w:cs="Times New Roman"/>
          <w:sz w:val="24"/>
          <w:szCs w:val="24"/>
        </w:rPr>
        <w:t xml:space="preserve">Среди лиц, освободившиеся из мест лишения свободы, определенную долю могут составлять и несовершеннолетние граждане. Выпуск подростков из мест лишения свободы и учебно-воспитательных учреждений закрытого типа должен сопровождаться мероприятиями, направленными на адаптацию подростка в обществе: возвращением необходимых возможностей и способностей, восстановлением связи с близкими родственниками, предоставлением комплекса услуг различными специалистами (юристами, педагогами, психологами, воспитателями, духовенством). При этом актуальным является соблюдение прав и свобод несовершеннолетнего в ходе </w:t>
      </w:r>
      <w:proofErr w:type="spellStart"/>
      <w:r w:rsidRPr="006E44F9">
        <w:rPr>
          <w:rFonts w:ascii="Times New Roman" w:hAnsi="Times New Roman" w:cs="Times New Roman"/>
          <w:sz w:val="24"/>
          <w:szCs w:val="24"/>
        </w:rPr>
        <w:t>ресоциализационного</w:t>
      </w:r>
      <w:proofErr w:type="spellEnd"/>
      <w:r w:rsidRPr="006E44F9">
        <w:rPr>
          <w:rFonts w:ascii="Times New Roman" w:hAnsi="Times New Roman" w:cs="Times New Roman"/>
          <w:sz w:val="24"/>
          <w:szCs w:val="24"/>
        </w:rPr>
        <w:t xml:space="preserve"> процесса. </w:t>
      </w:r>
    </w:p>
    <w:p w:rsidR="006E44F9" w:rsidRPr="006E44F9" w:rsidRDefault="006E44F9" w:rsidP="006E44F9">
      <w:pPr>
        <w:spacing w:after="0" w:line="240" w:lineRule="auto"/>
        <w:ind w:firstLine="709"/>
        <w:jc w:val="both"/>
        <w:rPr>
          <w:rFonts w:ascii="Times New Roman" w:hAnsi="Times New Roman" w:cs="Times New Roman"/>
          <w:sz w:val="24"/>
          <w:szCs w:val="24"/>
        </w:rPr>
      </w:pPr>
      <w:r w:rsidRPr="006E44F9">
        <w:rPr>
          <w:rFonts w:ascii="Times New Roman" w:hAnsi="Times New Roman" w:cs="Times New Roman"/>
          <w:sz w:val="24"/>
          <w:szCs w:val="24"/>
        </w:rPr>
        <w:t xml:space="preserve">Исходя из вышеизложенного и учитывая многоплановость вопроса </w:t>
      </w:r>
      <w:proofErr w:type="spellStart"/>
      <w:r w:rsidRPr="006E44F9">
        <w:rPr>
          <w:rFonts w:ascii="Times New Roman" w:hAnsi="Times New Roman" w:cs="Times New Roman"/>
          <w:sz w:val="24"/>
          <w:szCs w:val="24"/>
        </w:rPr>
        <w:t>ресоциализации</w:t>
      </w:r>
      <w:proofErr w:type="spellEnd"/>
      <w:r w:rsidRPr="006E44F9">
        <w:rPr>
          <w:rFonts w:ascii="Times New Roman" w:hAnsi="Times New Roman" w:cs="Times New Roman"/>
          <w:sz w:val="24"/>
          <w:szCs w:val="24"/>
        </w:rPr>
        <w:t xml:space="preserve"> лиц, освободившихся из мест лишения свободы, представляется целесообразным решение данной проблемы </w:t>
      </w:r>
      <w:proofErr w:type="spellStart"/>
      <w:r w:rsidRPr="006E44F9">
        <w:rPr>
          <w:rFonts w:ascii="Times New Roman" w:hAnsi="Times New Roman" w:cs="Times New Roman"/>
          <w:sz w:val="24"/>
          <w:szCs w:val="24"/>
        </w:rPr>
        <w:t>программноцелевым</w:t>
      </w:r>
      <w:proofErr w:type="spellEnd"/>
      <w:r w:rsidRPr="006E44F9">
        <w:rPr>
          <w:rFonts w:ascii="Times New Roman" w:hAnsi="Times New Roman" w:cs="Times New Roman"/>
          <w:sz w:val="24"/>
          <w:szCs w:val="24"/>
        </w:rPr>
        <w:t xml:space="preserve"> методом. </w:t>
      </w:r>
    </w:p>
    <w:p w:rsidR="006E44F9" w:rsidRDefault="006E44F9" w:rsidP="006E44F9">
      <w:pPr>
        <w:spacing w:after="0" w:line="240" w:lineRule="auto"/>
        <w:ind w:firstLine="709"/>
        <w:jc w:val="both"/>
        <w:rPr>
          <w:rFonts w:ascii="Times New Roman" w:hAnsi="Times New Roman" w:cs="Times New Roman"/>
          <w:sz w:val="24"/>
          <w:szCs w:val="24"/>
        </w:rPr>
      </w:pPr>
      <w:r w:rsidRPr="006E44F9">
        <w:rPr>
          <w:rFonts w:ascii="Times New Roman" w:hAnsi="Times New Roman" w:cs="Times New Roman"/>
          <w:sz w:val="24"/>
          <w:szCs w:val="24"/>
        </w:rPr>
        <w:t xml:space="preserve"> </w:t>
      </w:r>
    </w:p>
    <w:p w:rsidR="00BA374A" w:rsidRDefault="00BA374A" w:rsidP="006E44F9">
      <w:pPr>
        <w:spacing w:after="0" w:line="240" w:lineRule="auto"/>
        <w:ind w:firstLine="709"/>
        <w:jc w:val="both"/>
        <w:rPr>
          <w:rFonts w:ascii="Times New Roman" w:hAnsi="Times New Roman" w:cs="Times New Roman"/>
          <w:sz w:val="24"/>
          <w:szCs w:val="24"/>
        </w:rPr>
      </w:pPr>
    </w:p>
    <w:p w:rsidR="00BA374A" w:rsidRPr="00BA374A" w:rsidRDefault="00BA374A" w:rsidP="00BA374A">
      <w:pPr>
        <w:spacing w:after="0" w:line="240" w:lineRule="auto"/>
        <w:ind w:firstLine="709"/>
        <w:jc w:val="center"/>
        <w:rPr>
          <w:rFonts w:ascii="Times New Roman" w:hAnsi="Times New Roman" w:cs="Times New Roman"/>
          <w:sz w:val="24"/>
          <w:szCs w:val="24"/>
        </w:rPr>
      </w:pPr>
      <w:r w:rsidRPr="00BA374A">
        <w:rPr>
          <w:rFonts w:ascii="Times New Roman" w:hAnsi="Times New Roman" w:cs="Times New Roman"/>
          <w:b/>
          <w:sz w:val="24"/>
          <w:szCs w:val="24"/>
        </w:rPr>
        <w:lastRenderedPageBreak/>
        <w:t>2. Основная цель и задачи муниципальной программы</w:t>
      </w:r>
    </w:p>
    <w:p w:rsidR="00BA374A" w:rsidRPr="00BA374A" w:rsidRDefault="00BA374A" w:rsidP="00BA374A">
      <w:pPr>
        <w:spacing w:after="0" w:line="240" w:lineRule="auto"/>
        <w:ind w:firstLine="709"/>
        <w:jc w:val="both"/>
        <w:rPr>
          <w:rFonts w:ascii="Times New Roman" w:hAnsi="Times New Roman" w:cs="Times New Roman"/>
          <w:sz w:val="24"/>
          <w:szCs w:val="24"/>
        </w:rPr>
      </w:pPr>
      <w:r w:rsidRPr="00BA374A">
        <w:rPr>
          <w:rFonts w:ascii="Times New Roman" w:hAnsi="Times New Roman" w:cs="Times New Roman"/>
          <w:sz w:val="24"/>
          <w:szCs w:val="24"/>
        </w:rPr>
        <w:t xml:space="preserve"> </w:t>
      </w:r>
    </w:p>
    <w:p w:rsidR="00BA374A" w:rsidRPr="00BA374A" w:rsidRDefault="00BA374A" w:rsidP="00BA374A">
      <w:pPr>
        <w:spacing w:after="0" w:line="240" w:lineRule="auto"/>
        <w:ind w:firstLine="709"/>
        <w:jc w:val="both"/>
        <w:rPr>
          <w:rFonts w:ascii="Times New Roman" w:hAnsi="Times New Roman" w:cs="Times New Roman"/>
          <w:sz w:val="24"/>
          <w:szCs w:val="24"/>
        </w:rPr>
      </w:pPr>
      <w:r w:rsidRPr="00BA374A">
        <w:rPr>
          <w:rFonts w:ascii="Times New Roman" w:hAnsi="Times New Roman" w:cs="Times New Roman"/>
          <w:sz w:val="24"/>
          <w:szCs w:val="24"/>
        </w:rPr>
        <w:t xml:space="preserve"> Целью программы является социальная адаптация лиц, освободившихся из мест лишения свободы. </w:t>
      </w:r>
    </w:p>
    <w:p w:rsidR="00BA374A" w:rsidRPr="00BA374A" w:rsidRDefault="00BA374A" w:rsidP="00BA374A">
      <w:pPr>
        <w:spacing w:after="0" w:line="240" w:lineRule="auto"/>
        <w:ind w:firstLine="709"/>
        <w:jc w:val="both"/>
        <w:rPr>
          <w:rFonts w:ascii="Times New Roman" w:hAnsi="Times New Roman" w:cs="Times New Roman"/>
          <w:sz w:val="24"/>
          <w:szCs w:val="24"/>
        </w:rPr>
      </w:pPr>
      <w:r w:rsidRPr="00BA374A">
        <w:rPr>
          <w:rFonts w:ascii="Times New Roman" w:hAnsi="Times New Roman" w:cs="Times New Roman"/>
          <w:sz w:val="24"/>
          <w:szCs w:val="24"/>
        </w:rPr>
        <w:t xml:space="preserve">Задачи программы: </w:t>
      </w:r>
    </w:p>
    <w:p w:rsidR="00BA374A" w:rsidRPr="00BA374A" w:rsidRDefault="00BA374A" w:rsidP="00BA374A">
      <w:pPr>
        <w:spacing w:after="0" w:line="240" w:lineRule="auto"/>
        <w:ind w:firstLine="709"/>
        <w:jc w:val="both"/>
        <w:rPr>
          <w:rFonts w:ascii="Times New Roman" w:hAnsi="Times New Roman" w:cs="Times New Roman"/>
          <w:sz w:val="24"/>
          <w:szCs w:val="24"/>
        </w:rPr>
      </w:pPr>
      <w:r w:rsidRPr="00BA374A">
        <w:rPr>
          <w:rFonts w:ascii="Times New Roman" w:hAnsi="Times New Roman" w:cs="Times New Roman"/>
          <w:sz w:val="24"/>
          <w:szCs w:val="24"/>
        </w:rPr>
        <w:t xml:space="preserve">1. Совершенствование нормативно-правовой базы, регулирующей вопросы </w:t>
      </w:r>
      <w:proofErr w:type="spellStart"/>
      <w:r w:rsidRPr="00BA374A">
        <w:rPr>
          <w:rFonts w:ascii="Times New Roman" w:hAnsi="Times New Roman" w:cs="Times New Roman"/>
          <w:sz w:val="24"/>
          <w:szCs w:val="24"/>
        </w:rPr>
        <w:t>ресоциализации</w:t>
      </w:r>
      <w:proofErr w:type="spellEnd"/>
      <w:r w:rsidRPr="00BA374A">
        <w:rPr>
          <w:rFonts w:ascii="Times New Roman" w:hAnsi="Times New Roman" w:cs="Times New Roman"/>
          <w:sz w:val="24"/>
          <w:szCs w:val="24"/>
        </w:rPr>
        <w:t xml:space="preserve"> лиц, освободившихся из мест лишения свободы. </w:t>
      </w:r>
    </w:p>
    <w:p w:rsidR="00BA374A" w:rsidRPr="00BA374A" w:rsidRDefault="00BA374A" w:rsidP="00BA374A">
      <w:pPr>
        <w:spacing w:after="0" w:line="240" w:lineRule="auto"/>
        <w:ind w:firstLine="709"/>
        <w:jc w:val="both"/>
        <w:rPr>
          <w:rFonts w:ascii="Times New Roman" w:hAnsi="Times New Roman" w:cs="Times New Roman"/>
          <w:sz w:val="24"/>
          <w:szCs w:val="24"/>
        </w:rPr>
      </w:pPr>
      <w:r w:rsidRPr="00BA374A">
        <w:rPr>
          <w:rFonts w:ascii="Times New Roman" w:hAnsi="Times New Roman" w:cs="Times New Roman"/>
          <w:sz w:val="24"/>
          <w:szCs w:val="24"/>
        </w:rPr>
        <w:t xml:space="preserve">2. Формирование и развитие межведомственной системы </w:t>
      </w:r>
      <w:proofErr w:type="spellStart"/>
      <w:r w:rsidRPr="00BA374A">
        <w:rPr>
          <w:rFonts w:ascii="Times New Roman" w:hAnsi="Times New Roman" w:cs="Times New Roman"/>
          <w:sz w:val="24"/>
          <w:szCs w:val="24"/>
        </w:rPr>
        <w:t>ресоциализации</w:t>
      </w:r>
      <w:proofErr w:type="spellEnd"/>
      <w:r w:rsidRPr="00BA374A">
        <w:rPr>
          <w:rFonts w:ascii="Times New Roman" w:hAnsi="Times New Roman" w:cs="Times New Roman"/>
          <w:sz w:val="24"/>
          <w:szCs w:val="24"/>
        </w:rPr>
        <w:t xml:space="preserve"> лиц, освободившихся из мест лишения свободы. </w:t>
      </w:r>
    </w:p>
    <w:p w:rsidR="00BA374A" w:rsidRPr="00BA374A" w:rsidRDefault="00BA374A" w:rsidP="00BA374A">
      <w:pPr>
        <w:spacing w:after="0" w:line="240" w:lineRule="auto"/>
        <w:ind w:firstLine="709"/>
        <w:jc w:val="both"/>
        <w:rPr>
          <w:rFonts w:ascii="Times New Roman" w:hAnsi="Times New Roman" w:cs="Times New Roman"/>
          <w:sz w:val="24"/>
          <w:szCs w:val="24"/>
        </w:rPr>
      </w:pPr>
      <w:r w:rsidRPr="00BA374A">
        <w:rPr>
          <w:rFonts w:ascii="Times New Roman" w:hAnsi="Times New Roman" w:cs="Times New Roman"/>
          <w:sz w:val="24"/>
          <w:szCs w:val="24"/>
        </w:rPr>
        <w:t xml:space="preserve">3. Содействие трудовой занятости лиц, отбывающих наказание и освободившихся из мест лишения свободы. </w:t>
      </w:r>
    </w:p>
    <w:p w:rsidR="00BA374A" w:rsidRPr="00BA374A" w:rsidRDefault="00BA374A" w:rsidP="00BA374A">
      <w:pPr>
        <w:spacing w:after="0" w:line="240" w:lineRule="auto"/>
        <w:ind w:firstLine="709"/>
        <w:jc w:val="both"/>
        <w:rPr>
          <w:rFonts w:ascii="Times New Roman" w:hAnsi="Times New Roman" w:cs="Times New Roman"/>
          <w:sz w:val="24"/>
          <w:szCs w:val="24"/>
        </w:rPr>
      </w:pPr>
      <w:r w:rsidRPr="00BA374A">
        <w:rPr>
          <w:rFonts w:ascii="Times New Roman" w:hAnsi="Times New Roman" w:cs="Times New Roman"/>
          <w:sz w:val="24"/>
          <w:szCs w:val="24"/>
        </w:rPr>
        <w:t xml:space="preserve">4. Совершенствование форм и методов социальной реабилитации лиц, освободившихся из мест лишения свободы, в органах социального обслуживания, а также оказание им социальной поддержки. </w:t>
      </w:r>
    </w:p>
    <w:p w:rsidR="00BA374A" w:rsidRPr="006E44F9" w:rsidRDefault="00BA374A" w:rsidP="006E44F9">
      <w:pPr>
        <w:spacing w:after="0" w:line="240" w:lineRule="auto"/>
        <w:ind w:firstLine="709"/>
        <w:jc w:val="both"/>
        <w:rPr>
          <w:rFonts w:ascii="Times New Roman" w:hAnsi="Times New Roman" w:cs="Times New Roman"/>
          <w:sz w:val="24"/>
          <w:szCs w:val="24"/>
        </w:rPr>
      </w:pPr>
    </w:p>
    <w:p w:rsidR="00BA374A" w:rsidRPr="00BA374A" w:rsidRDefault="00BA374A" w:rsidP="00BA374A">
      <w:pPr>
        <w:spacing w:after="0" w:line="240" w:lineRule="auto"/>
        <w:ind w:firstLine="709"/>
        <w:jc w:val="center"/>
        <w:rPr>
          <w:rFonts w:ascii="Times New Roman" w:hAnsi="Times New Roman" w:cs="Times New Roman"/>
          <w:sz w:val="24"/>
          <w:szCs w:val="24"/>
        </w:rPr>
      </w:pPr>
      <w:r w:rsidRPr="00BA374A">
        <w:rPr>
          <w:rFonts w:ascii="Times New Roman" w:hAnsi="Times New Roman" w:cs="Times New Roman"/>
          <w:b/>
          <w:sz w:val="24"/>
          <w:szCs w:val="24"/>
        </w:rPr>
        <w:t>3. Обобщенная характеристика основных мероприятий муниципальной программы</w:t>
      </w:r>
    </w:p>
    <w:p w:rsidR="00BA374A" w:rsidRPr="00BA374A" w:rsidRDefault="00BA374A" w:rsidP="00BA374A">
      <w:pPr>
        <w:spacing w:after="0" w:line="240" w:lineRule="auto"/>
        <w:ind w:firstLine="709"/>
        <w:jc w:val="both"/>
        <w:rPr>
          <w:rFonts w:ascii="Times New Roman" w:hAnsi="Times New Roman" w:cs="Times New Roman"/>
          <w:sz w:val="24"/>
          <w:szCs w:val="24"/>
        </w:rPr>
      </w:pPr>
      <w:r w:rsidRPr="00BA374A">
        <w:rPr>
          <w:rFonts w:ascii="Times New Roman" w:hAnsi="Times New Roman" w:cs="Times New Roman"/>
          <w:sz w:val="24"/>
          <w:szCs w:val="24"/>
        </w:rPr>
        <w:t xml:space="preserve"> </w:t>
      </w:r>
    </w:p>
    <w:p w:rsidR="00BA374A" w:rsidRPr="00BA374A" w:rsidRDefault="00BA374A" w:rsidP="00BA374A">
      <w:pPr>
        <w:spacing w:after="0" w:line="240" w:lineRule="auto"/>
        <w:ind w:firstLine="709"/>
        <w:jc w:val="both"/>
        <w:rPr>
          <w:rFonts w:ascii="Times New Roman" w:hAnsi="Times New Roman" w:cs="Times New Roman"/>
          <w:sz w:val="24"/>
          <w:szCs w:val="24"/>
        </w:rPr>
      </w:pPr>
      <w:r w:rsidRPr="00BA374A">
        <w:rPr>
          <w:rFonts w:ascii="Times New Roman" w:hAnsi="Times New Roman" w:cs="Times New Roman"/>
          <w:sz w:val="24"/>
          <w:szCs w:val="24"/>
        </w:rPr>
        <w:t xml:space="preserve">Реализация запланированных мероприятий муниципальной программы позволит снизить уровень преступности посредством укрепления законности, правопорядка, повышения уровня безопасности граждан. </w:t>
      </w:r>
    </w:p>
    <w:p w:rsidR="00BA374A" w:rsidRPr="00BA374A" w:rsidRDefault="00BA374A" w:rsidP="00BA374A">
      <w:pPr>
        <w:spacing w:after="0" w:line="240" w:lineRule="auto"/>
        <w:ind w:firstLine="709"/>
        <w:jc w:val="both"/>
        <w:rPr>
          <w:rFonts w:ascii="Times New Roman" w:hAnsi="Times New Roman" w:cs="Times New Roman"/>
          <w:sz w:val="24"/>
          <w:szCs w:val="24"/>
        </w:rPr>
      </w:pPr>
      <w:r w:rsidRPr="00BA374A">
        <w:rPr>
          <w:rFonts w:ascii="Times New Roman" w:hAnsi="Times New Roman" w:cs="Times New Roman"/>
          <w:sz w:val="24"/>
          <w:szCs w:val="24"/>
        </w:rPr>
        <w:t xml:space="preserve">Сфера реализации Программы охватывает следующие основные направления деятельности: </w:t>
      </w:r>
    </w:p>
    <w:p w:rsidR="00BA374A" w:rsidRPr="00BA374A" w:rsidRDefault="00BA374A" w:rsidP="00BA374A">
      <w:pPr>
        <w:spacing w:after="0" w:line="240" w:lineRule="auto"/>
        <w:ind w:firstLine="709"/>
        <w:jc w:val="both"/>
        <w:rPr>
          <w:rFonts w:ascii="Times New Roman" w:hAnsi="Times New Roman" w:cs="Times New Roman"/>
          <w:sz w:val="24"/>
          <w:szCs w:val="24"/>
        </w:rPr>
      </w:pPr>
      <w:r w:rsidRPr="00BA374A">
        <w:rPr>
          <w:rFonts w:ascii="Times New Roman" w:hAnsi="Times New Roman" w:cs="Times New Roman"/>
          <w:sz w:val="24"/>
          <w:szCs w:val="24"/>
        </w:rPr>
        <w:t xml:space="preserve">- снижение уровня преступности, укрепление законности на территории </w:t>
      </w:r>
      <w:r>
        <w:rPr>
          <w:rFonts w:ascii="Times New Roman" w:hAnsi="Times New Roman" w:cs="Times New Roman"/>
          <w:sz w:val="24"/>
          <w:szCs w:val="24"/>
        </w:rPr>
        <w:t>Сунского городского поселения Сунского района Кировской области</w:t>
      </w:r>
      <w:r w:rsidRPr="00BA374A">
        <w:rPr>
          <w:rFonts w:ascii="Times New Roman" w:hAnsi="Times New Roman" w:cs="Times New Roman"/>
          <w:sz w:val="24"/>
          <w:szCs w:val="24"/>
        </w:rPr>
        <w:t>;</w:t>
      </w:r>
    </w:p>
    <w:p w:rsidR="00BA374A" w:rsidRPr="00BA374A" w:rsidRDefault="00BA374A" w:rsidP="00BA374A">
      <w:pPr>
        <w:spacing w:after="0" w:line="240" w:lineRule="auto"/>
        <w:ind w:firstLine="709"/>
        <w:jc w:val="both"/>
        <w:rPr>
          <w:rFonts w:ascii="Times New Roman" w:hAnsi="Times New Roman" w:cs="Times New Roman"/>
          <w:sz w:val="24"/>
          <w:szCs w:val="24"/>
        </w:rPr>
      </w:pPr>
      <w:r w:rsidRPr="00BA374A">
        <w:rPr>
          <w:rFonts w:ascii="Times New Roman" w:hAnsi="Times New Roman" w:cs="Times New Roman"/>
          <w:sz w:val="24"/>
          <w:szCs w:val="24"/>
        </w:rPr>
        <w:t xml:space="preserve">- совершенствование социальной профилактики правонарушений, направленной на активизацию борьбы с пьянством, преступностью и беспризорностью несовершеннолетних, семейным неблагополучием, незаконной миграцией, на </w:t>
      </w:r>
      <w:proofErr w:type="spellStart"/>
      <w:r w:rsidRPr="00BA374A">
        <w:rPr>
          <w:rFonts w:ascii="Times New Roman" w:hAnsi="Times New Roman" w:cs="Times New Roman"/>
          <w:sz w:val="24"/>
          <w:szCs w:val="24"/>
        </w:rPr>
        <w:t>ресоциализацию</w:t>
      </w:r>
      <w:proofErr w:type="spellEnd"/>
      <w:r w:rsidRPr="00BA374A">
        <w:rPr>
          <w:rFonts w:ascii="Times New Roman" w:hAnsi="Times New Roman" w:cs="Times New Roman"/>
          <w:sz w:val="24"/>
          <w:szCs w:val="24"/>
        </w:rPr>
        <w:t xml:space="preserve"> лиц, освободившихся из мест лишения свободы;</w:t>
      </w:r>
    </w:p>
    <w:p w:rsidR="00BA374A" w:rsidRPr="00BA374A" w:rsidRDefault="00BA374A" w:rsidP="00BA374A">
      <w:pPr>
        <w:spacing w:after="0" w:line="240" w:lineRule="auto"/>
        <w:ind w:firstLine="709"/>
        <w:jc w:val="both"/>
        <w:rPr>
          <w:rFonts w:ascii="Times New Roman" w:hAnsi="Times New Roman" w:cs="Times New Roman"/>
          <w:sz w:val="24"/>
          <w:szCs w:val="24"/>
        </w:rPr>
      </w:pPr>
      <w:r w:rsidRPr="00BA374A">
        <w:rPr>
          <w:rFonts w:ascii="Times New Roman" w:hAnsi="Times New Roman" w:cs="Times New Roman"/>
          <w:sz w:val="24"/>
          <w:szCs w:val="24"/>
        </w:rPr>
        <w:t xml:space="preserve">- вовлечение в предупреждение правонарушений организаций всех форм собственности, общественных объединений и граждан; </w:t>
      </w:r>
    </w:p>
    <w:p w:rsidR="00BA374A" w:rsidRPr="00BA374A" w:rsidRDefault="00BA374A" w:rsidP="00BA374A">
      <w:pPr>
        <w:spacing w:after="0" w:line="240" w:lineRule="auto"/>
        <w:ind w:firstLine="709"/>
        <w:jc w:val="both"/>
        <w:rPr>
          <w:rFonts w:ascii="Times New Roman" w:hAnsi="Times New Roman" w:cs="Times New Roman"/>
          <w:sz w:val="24"/>
          <w:szCs w:val="24"/>
        </w:rPr>
      </w:pPr>
      <w:r w:rsidRPr="00BA374A">
        <w:rPr>
          <w:rFonts w:ascii="Times New Roman" w:hAnsi="Times New Roman" w:cs="Times New Roman"/>
          <w:sz w:val="24"/>
          <w:szCs w:val="24"/>
        </w:rPr>
        <w:t xml:space="preserve">- увеличить количество добровольных формирований по охране общественного порядка, в том числе, во время проведения культурно-массовых и иных мероприятий с массовым пребыванием людей; </w:t>
      </w:r>
    </w:p>
    <w:p w:rsidR="00BA374A" w:rsidRDefault="00BA374A" w:rsidP="00BA374A">
      <w:pPr>
        <w:spacing w:after="0" w:line="240" w:lineRule="auto"/>
        <w:ind w:firstLine="709"/>
        <w:jc w:val="both"/>
        <w:rPr>
          <w:rFonts w:ascii="Times New Roman" w:hAnsi="Times New Roman" w:cs="Times New Roman"/>
          <w:sz w:val="24"/>
          <w:szCs w:val="24"/>
        </w:rPr>
      </w:pPr>
      <w:r w:rsidRPr="00BA374A">
        <w:rPr>
          <w:rFonts w:ascii="Times New Roman" w:hAnsi="Times New Roman" w:cs="Times New Roman"/>
          <w:sz w:val="24"/>
          <w:szCs w:val="24"/>
        </w:rPr>
        <w:t>-</w:t>
      </w:r>
      <w:r>
        <w:rPr>
          <w:rFonts w:ascii="Times New Roman" w:hAnsi="Times New Roman" w:cs="Times New Roman"/>
          <w:sz w:val="24"/>
          <w:szCs w:val="24"/>
        </w:rPr>
        <w:t xml:space="preserve"> </w:t>
      </w:r>
      <w:r w:rsidRPr="00BA374A">
        <w:rPr>
          <w:rFonts w:ascii="Times New Roman" w:hAnsi="Times New Roman" w:cs="Times New Roman"/>
          <w:sz w:val="24"/>
          <w:szCs w:val="24"/>
        </w:rPr>
        <w:t xml:space="preserve">проведение мероприятий </w:t>
      </w:r>
      <w:proofErr w:type="spellStart"/>
      <w:r w:rsidRPr="00BA374A">
        <w:rPr>
          <w:rFonts w:ascii="Times New Roman" w:hAnsi="Times New Roman" w:cs="Times New Roman"/>
          <w:sz w:val="24"/>
          <w:szCs w:val="24"/>
        </w:rPr>
        <w:t>ан</w:t>
      </w:r>
      <w:r>
        <w:rPr>
          <w:rFonts w:ascii="Times New Roman" w:hAnsi="Times New Roman" w:cs="Times New Roman"/>
          <w:sz w:val="24"/>
          <w:szCs w:val="24"/>
        </w:rPr>
        <w:t>тинаркотической</w:t>
      </w:r>
      <w:proofErr w:type="spellEnd"/>
      <w:r>
        <w:rPr>
          <w:rFonts w:ascii="Times New Roman" w:hAnsi="Times New Roman" w:cs="Times New Roman"/>
          <w:sz w:val="24"/>
          <w:szCs w:val="24"/>
        </w:rPr>
        <w:t xml:space="preserve"> направленности.</w:t>
      </w:r>
    </w:p>
    <w:p w:rsidR="00BA374A" w:rsidRPr="00BA374A" w:rsidRDefault="00BA374A" w:rsidP="00BA374A">
      <w:pPr>
        <w:spacing w:after="0" w:line="240" w:lineRule="auto"/>
        <w:ind w:firstLine="709"/>
        <w:jc w:val="both"/>
        <w:rPr>
          <w:rFonts w:ascii="Times New Roman" w:hAnsi="Times New Roman" w:cs="Times New Roman"/>
          <w:sz w:val="24"/>
          <w:szCs w:val="24"/>
        </w:rPr>
      </w:pPr>
      <w:r w:rsidRPr="00BA374A">
        <w:rPr>
          <w:rFonts w:ascii="Times New Roman" w:hAnsi="Times New Roman" w:cs="Times New Roman"/>
          <w:sz w:val="24"/>
          <w:szCs w:val="24"/>
        </w:rPr>
        <w:t xml:space="preserve">Исполнение мероприятий программы позволит решить наиболее острые проблемы в части создания положительных тенденций повышения уровня профилактики правонарушений, законопослушного образа жизни. </w:t>
      </w:r>
    </w:p>
    <w:p w:rsidR="00BA374A" w:rsidRPr="00BA374A" w:rsidRDefault="00BA374A" w:rsidP="00BA374A">
      <w:pPr>
        <w:spacing w:after="0" w:line="240" w:lineRule="auto"/>
        <w:ind w:firstLine="709"/>
        <w:jc w:val="both"/>
        <w:rPr>
          <w:rFonts w:ascii="Times New Roman" w:hAnsi="Times New Roman" w:cs="Times New Roman"/>
          <w:sz w:val="24"/>
          <w:szCs w:val="24"/>
        </w:rPr>
      </w:pPr>
      <w:r w:rsidRPr="00BA374A">
        <w:rPr>
          <w:rFonts w:ascii="Times New Roman" w:hAnsi="Times New Roman" w:cs="Times New Roman"/>
          <w:sz w:val="24"/>
          <w:szCs w:val="24"/>
        </w:rPr>
        <w:t xml:space="preserve"> Данные направления деятельности обусловливают выбор мероприятий программы и отвечают формулировкам ее задач. </w:t>
      </w:r>
    </w:p>
    <w:p w:rsidR="00BA374A" w:rsidRPr="00BA374A" w:rsidRDefault="00BA374A" w:rsidP="00BA374A">
      <w:pPr>
        <w:spacing w:after="0" w:line="240" w:lineRule="auto"/>
        <w:ind w:firstLine="709"/>
        <w:jc w:val="both"/>
        <w:rPr>
          <w:rFonts w:ascii="Times New Roman" w:hAnsi="Times New Roman" w:cs="Times New Roman"/>
          <w:sz w:val="24"/>
          <w:szCs w:val="24"/>
        </w:rPr>
      </w:pPr>
      <w:r w:rsidRPr="00BA374A">
        <w:rPr>
          <w:rFonts w:ascii="Times New Roman" w:hAnsi="Times New Roman" w:cs="Times New Roman"/>
          <w:sz w:val="24"/>
          <w:szCs w:val="24"/>
        </w:rPr>
        <w:t xml:space="preserve">Программа включает мероприятия по приоритетным направлениям в сфере профилактики правонарушений: </w:t>
      </w:r>
    </w:p>
    <w:p w:rsidR="00BA374A" w:rsidRPr="00BA374A" w:rsidRDefault="00BA374A" w:rsidP="00BA374A">
      <w:pPr>
        <w:spacing w:after="0" w:line="240" w:lineRule="auto"/>
        <w:ind w:firstLine="709"/>
        <w:jc w:val="both"/>
        <w:rPr>
          <w:rFonts w:ascii="Times New Roman" w:hAnsi="Times New Roman" w:cs="Times New Roman"/>
          <w:sz w:val="24"/>
          <w:szCs w:val="24"/>
        </w:rPr>
      </w:pPr>
      <w:r w:rsidRPr="00BA374A">
        <w:rPr>
          <w:rFonts w:ascii="Times New Roman" w:hAnsi="Times New Roman" w:cs="Times New Roman"/>
          <w:sz w:val="24"/>
          <w:szCs w:val="24"/>
        </w:rPr>
        <w:t xml:space="preserve"> - профилактика правонарушений с участием общественных объединений и граждан;</w:t>
      </w:r>
    </w:p>
    <w:p w:rsidR="00BA374A" w:rsidRPr="00BA374A" w:rsidRDefault="00BA374A" w:rsidP="00BA374A">
      <w:pPr>
        <w:spacing w:after="0" w:line="240" w:lineRule="auto"/>
        <w:ind w:firstLine="709"/>
        <w:jc w:val="both"/>
        <w:rPr>
          <w:rFonts w:ascii="Times New Roman" w:hAnsi="Times New Roman" w:cs="Times New Roman"/>
          <w:sz w:val="24"/>
          <w:szCs w:val="24"/>
        </w:rPr>
      </w:pPr>
      <w:r w:rsidRPr="00BA374A">
        <w:rPr>
          <w:rFonts w:ascii="Times New Roman" w:hAnsi="Times New Roman" w:cs="Times New Roman"/>
          <w:sz w:val="24"/>
          <w:szCs w:val="24"/>
        </w:rPr>
        <w:t xml:space="preserve">- совершенствование социальной профилактики, направленной на </w:t>
      </w:r>
      <w:proofErr w:type="spellStart"/>
      <w:r w:rsidRPr="00BA374A">
        <w:rPr>
          <w:rFonts w:ascii="Times New Roman" w:hAnsi="Times New Roman" w:cs="Times New Roman"/>
          <w:sz w:val="24"/>
          <w:szCs w:val="24"/>
        </w:rPr>
        <w:t>ресоциализацию</w:t>
      </w:r>
      <w:proofErr w:type="spellEnd"/>
      <w:r w:rsidRPr="00BA374A">
        <w:rPr>
          <w:rFonts w:ascii="Times New Roman" w:hAnsi="Times New Roman" w:cs="Times New Roman"/>
          <w:sz w:val="24"/>
          <w:szCs w:val="24"/>
        </w:rPr>
        <w:t xml:space="preserve"> лиц, освободившихся из мест лишения свободы, на активизацию борьбы с пьянством и незаконной миграцией;</w:t>
      </w:r>
    </w:p>
    <w:p w:rsidR="00BA374A" w:rsidRPr="00BA374A" w:rsidRDefault="00BA374A" w:rsidP="00BA374A">
      <w:pPr>
        <w:spacing w:after="0" w:line="240" w:lineRule="auto"/>
        <w:ind w:firstLine="709"/>
        <w:jc w:val="both"/>
        <w:rPr>
          <w:rFonts w:ascii="Times New Roman" w:hAnsi="Times New Roman" w:cs="Times New Roman"/>
          <w:sz w:val="24"/>
          <w:szCs w:val="24"/>
        </w:rPr>
      </w:pPr>
      <w:r w:rsidRPr="00BA374A">
        <w:rPr>
          <w:rFonts w:ascii="Times New Roman" w:hAnsi="Times New Roman" w:cs="Times New Roman"/>
          <w:sz w:val="24"/>
          <w:szCs w:val="24"/>
        </w:rPr>
        <w:t>-</w:t>
      </w:r>
      <w:r>
        <w:rPr>
          <w:rFonts w:ascii="Times New Roman" w:hAnsi="Times New Roman" w:cs="Times New Roman"/>
          <w:sz w:val="24"/>
          <w:szCs w:val="24"/>
        </w:rPr>
        <w:t xml:space="preserve"> </w:t>
      </w:r>
      <w:r w:rsidRPr="00BA374A">
        <w:rPr>
          <w:rFonts w:ascii="Times New Roman" w:hAnsi="Times New Roman" w:cs="Times New Roman"/>
          <w:sz w:val="24"/>
          <w:szCs w:val="24"/>
        </w:rPr>
        <w:t>профилактика преступности, терроризма и экстремизма;</w:t>
      </w:r>
    </w:p>
    <w:p w:rsidR="00BA374A" w:rsidRPr="00BA374A" w:rsidRDefault="00BA374A" w:rsidP="00BA374A">
      <w:pPr>
        <w:spacing w:after="0" w:line="240" w:lineRule="auto"/>
        <w:ind w:firstLine="709"/>
        <w:jc w:val="both"/>
        <w:rPr>
          <w:rFonts w:ascii="Times New Roman" w:hAnsi="Times New Roman" w:cs="Times New Roman"/>
          <w:sz w:val="24"/>
          <w:szCs w:val="24"/>
        </w:rPr>
      </w:pPr>
      <w:r w:rsidRPr="00BA374A">
        <w:rPr>
          <w:rFonts w:ascii="Times New Roman" w:hAnsi="Times New Roman" w:cs="Times New Roman"/>
          <w:sz w:val="24"/>
          <w:szCs w:val="24"/>
        </w:rPr>
        <w:t xml:space="preserve">- обеспечение общественного порядка и укрепление законности на территории </w:t>
      </w:r>
      <w:r w:rsidR="00FE42E7">
        <w:rPr>
          <w:rFonts w:ascii="Times New Roman" w:hAnsi="Times New Roman" w:cs="Times New Roman"/>
          <w:sz w:val="24"/>
          <w:szCs w:val="24"/>
        </w:rPr>
        <w:t>Сунского городского поселения Сунского района Кировской области</w:t>
      </w:r>
      <w:r w:rsidRPr="00BA374A">
        <w:rPr>
          <w:rFonts w:ascii="Times New Roman" w:hAnsi="Times New Roman" w:cs="Times New Roman"/>
          <w:sz w:val="24"/>
          <w:szCs w:val="24"/>
        </w:rPr>
        <w:t>;</w:t>
      </w:r>
    </w:p>
    <w:p w:rsidR="00BA374A" w:rsidRPr="00BA374A" w:rsidRDefault="00BA374A" w:rsidP="00BA374A">
      <w:pPr>
        <w:spacing w:after="0" w:line="240" w:lineRule="auto"/>
        <w:ind w:firstLine="709"/>
        <w:jc w:val="both"/>
        <w:rPr>
          <w:rFonts w:ascii="Times New Roman" w:hAnsi="Times New Roman" w:cs="Times New Roman"/>
          <w:sz w:val="24"/>
          <w:szCs w:val="24"/>
        </w:rPr>
      </w:pPr>
      <w:r w:rsidRPr="00BA374A">
        <w:rPr>
          <w:rFonts w:ascii="Times New Roman" w:hAnsi="Times New Roman" w:cs="Times New Roman"/>
          <w:sz w:val="24"/>
          <w:szCs w:val="24"/>
        </w:rPr>
        <w:t>- профилактика правонарушений, связанных с незаконным оборотом наркотиков;</w:t>
      </w:r>
    </w:p>
    <w:p w:rsidR="00BA374A" w:rsidRPr="00BA374A" w:rsidRDefault="00BA374A" w:rsidP="00BA374A">
      <w:pPr>
        <w:spacing w:after="0" w:line="240" w:lineRule="auto"/>
        <w:ind w:firstLine="709"/>
        <w:jc w:val="both"/>
        <w:rPr>
          <w:rFonts w:ascii="Times New Roman" w:hAnsi="Times New Roman" w:cs="Times New Roman"/>
          <w:sz w:val="24"/>
          <w:szCs w:val="24"/>
        </w:rPr>
      </w:pPr>
      <w:r w:rsidRPr="00BA374A">
        <w:rPr>
          <w:rFonts w:ascii="Times New Roman" w:hAnsi="Times New Roman" w:cs="Times New Roman"/>
          <w:sz w:val="24"/>
          <w:szCs w:val="24"/>
        </w:rPr>
        <w:t xml:space="preserve">- профилактика правонарушений в семейно-бытовой сфере; </w:t>
      </w:r>
    </w:p>
    <w:p w:rsidR="00BA374A" w:rsidRPr="00BA374A" w:rsidRDefault="00BA374A" w:rsidP="00BA374A">
      <w:pPr>
        <w:spacing w:after="0" w:line="240" w:lineRule="auto"/>
        <w:ind w:firstLine="709"/>
        <w:jc w:val="both"/>
        <w:rPr>
          <w:rFonts w:ascii="Times New Roman" w:hAnsi="Times New Roman" w:cs="Times New Roman"/>
          <w:sz w:val="24"/>
          <w:szCs w:val="24"/>
        </w:rPr>
      </w:pPr>
      <w:r w:rsidRPr="00BA374A">
        <w:rPr>
          <w:rFonts w:ascii="Times New Roman" w:hAnsi="Times New Roman" w:cs="Times New Roman"/>
          <w:sz w:val="24"/>
          <w:szCs w:val="24"/>
        </w:rPr>
        <w:lastRenderedPageBreak/>
        <w:t>Перечень мероприятий программы представлен в приложении № 1 к настоящей муниципальной программе.</w:t>
      </w:r>
    </w:p>
    <w:p w:rsidR="006E44F9" w:rsidRDefault="006E44F9" w:rsidP="00C65A46">
      <w:pPr>
        <w:spacing w:after="0" w:line="240" w:lineRule="auto"/>
        <w:jc w:val="both"/>
        <w:rPr>
          <w:rFonts w:ascii="Times New Roman" w:hAnsi="Times New Roman" w:cs="Times New Roman"/>
          <w:sz w:val="28"/>
          <w:szCs w:val="28"/>
        </w:rPr>
      </w:pPr>
    </w:p>
    <w:p w:rsidR="00FE42E7" w:rsidRPr="00FE42E7" w:rsidRDefault="00FE42E7" w:rsidP="00FE42E7">
      <w:pPr>
        <w:spacing w:after="0" w:line="240" w:lineRule="auto"/>
        <w:ind w:firstLine="709"/>
        <w:jc w:val="center"/>
        <w:rPr>
          <w:rFonts w:ascii="Times New Roman" w:hAnsi="Times New Roman" w:cs="Times New Roman"/>
          <w:b/>
          <w:sz w:val="24"/>
          <w:szCs w:val="24"/>
        </w:rPr>
      </w:pPr>
      <w:r w:rsidRPr="00FE42E7">
        <w:rPr>
          <w:rFonts w:ascii="Times New Roman" w:hAnsi="Times New Roman" w:cs="Times New Roman"/>
          <w:b/>
          <w:sz w:val="24"/>
          <w:szCs w:val="24"/>
        </w:rPr>
        <w:t>4. Организация управления реализацией программы и контроль выполнения</w:t>
      </w:r>
    </w:p>
    <w:p w:rsidR="00FE42E7" w:rsidRPr="00FE42E7" w:rsidRDefault="00FE42E7" w:rsidP="00FE42E7">
      <w:pPr>
        <w:spacing w:after="0" w:line="240" w:lineRule="auto"/>
        <w:ind w:firstLine="709"/>
        <w:rPr>
          <w:rFonts w:ascii="Times New Roman" w:hAnsi="Times New Roman" w:cs="Times New Roman"/>
          <w:sz w:val="24"/>
          <w:szCs w:val="24"/>
        </w:rPr>
      </w:pPr>
    </w:p>
    <w:p w:rsidR="00FE42E7" w:rsidRPr="00FE42E7" w:rsidRDefault="00FE42E7" w:rsidP="00FE42E7">
      <w:pPr>
        <w:spacing w:after="0" w:line="240" w:lineRule="auto"/>
        <w:ind w:firstLine="709"/>
        <w:jc w:val="both"/>
        <w:rPr>
          <w:rFonts w:ascii="Times New Roman" w:hAnsi="Times New Roman" w:cs="Times New Roman"/>
          <w:sz w:val="24"/>
          <w:szCs w:val="24"/>
        </w:rPr>
      </w:pPr>
      <w:r w:rsidRPr="00FE42E7">
        <w:rPr>
          <w:rFonts w:ascii="Times New Roman" w:hAnsi="Times New Roman" w:cs="Times New Roman"/>
          <w:sz w:val="24"/>
          <w:szCs w:val="24"/>
        </w:rPr>
        <w:t xml:space="preserve">Организация управления муниципальной программой возлагается на администрацию </w:t>
      </w:r>
      <w:r>
        <w:rPr>
          <w:rFonts w:ascii="Times New Roman" w:hAnsi="Times New Roman" w:cs="Times New Roman"/>
          <w:sz w:val="24"/>
          <w:szCs w:val="24"/>
        </w:rPr>
        <w:t>Сунского городского поселения Сунского района Кировской области</w:t>
      </w:r>
      <w:r w:rsidRPr="00FE42E7">
        <w:rPr>
          <w:rFonts w:ascii="Times New Roman" w:hAnsi="Times New Roman" w:cs="Times New Roman"/>
          <w:sz w:val="24"/>
          <w:szCs w:val="24"/>
        </w:rPr>
        <w:t xml:space="preserve">.  </w:t>
      </w:r>
    </w:p>
    <w:p w:rsidR="00FE42E7" w:rsidRPr="00FE42E7" w:rsidRDefault="00FE42E7" w:rsidP="00FE42E7">
      <w:pPr>
        <w:spacing w:after="0" w:line="240" w:lineRule="auto"/>
        <w:ind w:firstLine="709"/>
        <w:jc w:val="both"/>
        <w:rPr>
          <w:rFonts w:ascii="Times New Roman" w:hAnsi="Times New Roman" w:cs="Times New Roman"/>
          <w:sz w:val="24"/>
          <w:szCs w:val="24"/>
        </w:rPr>
      </w:pPr>
      <w:r w:rsidRPr="00FE42E7">
        <w:rPr>
          <w:rFonts w:ascii="Times New Roman" w:hAnsi="Times New Roman" w:cs="Times New Roman"/>
          <w:sz w:val="24"/>
          <w:szCs w:val="24"/>
        </w:rPr>
        <w:t xml:space="preserve">Администрация </w:t>
      </w:r>
      <w:r>
        <w:rPr>
          <w:rFonts w:ascii="Times New Roman" w:hAnsi="Times New Roman" w:cs="Times New Roman"/>
          <w:sz w:val="24"/>
          <w:szCs w:val="24"/>
        </w:rPr>
        <w:t>Сунского городского поселения Сунского района Кировской области</w:t>
      </w:r>
      <w:r w:rsidRPr="00FE42E7">
        <w:rPr>
          <w:rFonts w:ascii="Times New Roman" w:hAnsi="Times New Roman" w:cs="Times New Roman"/>
          <w:sz w:val="24"/>
          <w:szCs w:val="24"/>
        </w:rPr>
        <w:t xml:space="preserve"> является заказчиком-координатором программы, который:</w:t>
      </w:r>
    </w:p>
    <w:p w:rsidR="00FE42E7" w:rsidRPr="00FE42E7" w:rsidRDefault="00FE42E7" w:rsidP="00FE42E7">
      <w:pPr>
        <w:spacing w:after="0" w:line="240" w:lineRule="auto"/>
        <w:ind w:firstLine="709"/>
        <w:jc w:val="both"/>
        <w:rPr>
          <w:rFonts w:ascii="Times New Roman" w:hAnsi="Times New Roman" w:cs="Times New Roman"/>
          <w:sz w:val="24"/>
          <w:szCs w:val="24"/>
        </w:rPr>
      </w:pPr>
      <w:r w:rsidRPr="00FE42E7">
        <w:rPr>
          <w:rFonts w:ascii="Times New Roman" w:hAnsi="Times New Roman" w:cs="Times New Roman"/>
          <w:sz w:val="24"/>
          <w:szCs w:val="24"/>
        </w:rPr>
        <w:t>- уточняет перечень целевых индикаторов и показателей эффективности программы на соответствующий год;</w:t>
      </w:r>
    </w:p>
    <w:p w:rsidR="00FE42E7" w:rsidRPr="00FE42E7" w:rsidRDefault="00FE42E7" w:rsidP="00FE42E7">
      <w:pPr>
        <w:spacing w:after="0" w:line="240" w:lineRule="auto"/>
        <w:ind w:firstLine="709"/>
        <w:jc w:val="both"/>
        <w:rPr>
          <w:rFonts w:ascii="Times New Roman" w:hAnsi="Times New Roman" w:cs="Times New Roman"/>
          <w:sz w:val="24"/>
          <w:szCs w:val="24"/>
        </w:rPr>
      </w:pPr>
      <w:r w:rsidRPr="00FE42E7">
        <w:rPr>
          <w:rFonts w:ascii="Times New Roman" w:hAnsi="Times New Roman" w:cs="Times New Roman"/>
          <w:sz w:val="24"/>
          <w:szCs w:val="24"/>
        </w:rPr>
        <w:t xml:space="preserve">- несет ответственность за своевременную и качественную реализацию программы. </w:t>
      </w:r>
    </w:p>
    <w:p w:rsidR="00FE42E7" w:rsidRDefault="00FE42E7" w:rsidP="00FE42E7">
      <w:pPr>
        <w:spacing w:after="0" w:line="240" w:lineRule="auto"/>
        <w:ind w:firstLine="709"/>
        <w:rPr>
          <w:rFonts w:ascii="Times New Roman" w:hAnsi="Times New Roman" w:cs="Times New Roman"/>
          <w:sz w:val="24"/>
          <w:szCs w:val="24"/>
        </w:rPr>
      </w:pPr>
    </w:p>
    <w:p w:rsidR="00FE42E7" w:rsidRPr="00FE42E7" w:rsidRDefault="00FE42E7" w:rsidP="00FE42E7">
      <w:pPr>
        <w:spacing w:after="0" w:line="240" w:lineRule="auto"/>
        <w:ind w:firstLine="709"/>
        <w:jc w:val="center"/>
        <w:rPr>
          <w:rFonts w:ascii="Times New Roman" w:hAnsi="Times New Roman" w:cs="Times New Roman"/>
          <w:b/>
          <w:sz w:val="24"/>
          <w:szCs w:val="24"/>
        </w:rPr>
      </w:pPr>
      <w:r w:rsidRPr="00FE42E7">
        <w:rPr>
          <w:rFonts w:ascii="Times New Roman" w:hAnsi="Times New Roman" w:cs="Times New Roman"/>
          <w:b/>
          <w:sz w:val="24"/>
          <w:szCs w:val="24"/>
        </w:rPr>
        <w:t>5. Анализ рисков реализации и основные меры управления рисками реализации муниципальной программы</w:t>
      </w:r>
    </w:p>
    <w:p w:rsidR="00FE42E7" w:rsidRPr="00FE42E7" w:rsidRDefault="00FE42E7" w:rsidP="00FE42E7">
      <w:pPr>
        <w:spacing w:after="0" w:line="240" w:lineRule="auto"/>
        <w:ind w:firstLine="709"/>
        <w:jc w:val="both"/>
        <w:rPr>
          <w:rFonts w:ascii="Times New Roman" w:hAnsi="Times New Roman" w:cs="Times New Roman"/>
          <w:sz w:val="24"/>
          <w:szCs w:val="24"/>
        </w:rPr>
      </w:pPr>
      <w:r w:rsidRPr="00FE42E7">
        <w:rPr>
          <w:rFonts w:ascii="Times New Roman" w:hAnsi="Times New Roman" w:cs="Times New Roman"/>
          <w:sz w:val="24"/>
          <w:szCs w:val="24"/>
        </w:rPr>
        <w:t xml:space="preserve"> </w:t>
      </w:r>
    </w:p>
    <w:p w:rsidR="00FE42E7" w:rsidRPr="00FE42E7" w:rsidRDefault="00FE42E7" w:rsidP="00FE42E7">
      <w:pPr>
        <w:spacing w:after="0" w:line="240" w:lineRule="auto"/>
        <w:ind w:firstLine="709"/>
        <w:jc w:val="both"/>
        <w:rPr>
          <w:rFonts w:ascii="Times New Roman" w:hAnsi="Times New Roman" w:cs="Times New Roman"/>
          <w:sz w:val="24"/>
          <w:szCs w:val="24"/>
        </w:rPr>
      </w:pPr>
      <w:r w:rsidRPr="00FE42E7">
        <w:rPr>
          <w:rFonts w:ascii="Times New Roman" w:hAnsi="Times New Roman" w:cs="Times New Roman"/>
          <w:sz w:val="24"/>
          <w:szCs w:val="24"/>
        </w:rPr>
        <w:t xml:space="preserve"> В основе анализа мероприятий, предлагаемых для реализации в рамках муниципальной программы, выделены следующие риски ее реализации: </w:t>
      </w:r>
    </w:p>
    <w:p w:rsidR="00FE42E7" w:rsidRPr="00FE42E7" w:rsidRDefault="00FE42E7" w:rsidP="00FE42E7">
      <w:pPr>
        <w:spacing w:after="0" w:line="240" w:lineRule="auto"/>
        <w:ind w:firstLine="709"/>
        <w:jc w:val="both"/>
        <w:rPr>
          <w:rFonts w:ascii="Times New Roman" w:hAnsi="Times New Roman" w:cs="Times New Roman"/>
          <w:sz w:val="24"/>
          <w:szCs w:val="24"/>
        </w:rPr>
      </w:pPr>
      <w:r w:rsidRPr="00FE42E7">
        <w:rPr>
          <w:rFonts w:ascii="Times New Roman" w:hAnsi="Times New Roman" w:cs="Times New Roman"/>
          <w:sz w:val="24"/>
          <w:szCs w:val="24"/>
        </w:rPr>
        <w:t xml:space="preserve">1) Правовые риски, связанные с изменением федерального и регионального законодательства, длительностью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FE42E7" w:rsidRPr="00FE42E7" w:rsidRDefault="00FE42E7" w:rsidP="00FE42E7">
      <w:pPr>
        <w:spacing w:after="0" w:line="240" w:lineRule="auto"/>
        <w:ind w:firstLine="709"/>
        <w:jc w:val="both"/>
        <w:rPr>
          <w:rFonts w:ascii="Times New Roman" w:hAnsi="Times New Roman" w:cs="Times New Roman"/>
          <w:sz w:val="24"/>
          <w:szCs w:val="24"/>
        </w:rPr>
      </w:pPr>
      <w:r w:rsidRPr="00FE42E7">
        <w:rPr>
          <w:rFonts w:ascii="Times New Roman" w:hAnsi="Times New Roman" w:cs="Times New Roman"/>
          <w:sz w:val="24"/>
          <w:szCs w:val="24"/>
        </w:rPr>
        <w:t xml:space="preserve"> Для предотвращения данной угрозы необходимо проводить регулярный мониторинг изменений в федеральном и региональном законодательстве в сферах действия муниципальной программы. </w:t>
      </w:r>
    </w:p>
    <w:p w:rsidR="00FE42E7" w:rsidRPr="00FE42E7" w:rsidRDefault="00FE42E7" w:rsidP="00FE42E7">
      <w:pPr>
        <w:spacing w:after="0" w:line="240" w:lineRule="auto"/>
        <w:ind w:firstLine="709"/>
        <w:jc w:val="both"/>
        <w:rPr>
          <w:rFonts w:ascii="Times New Roman" w:hAnsi="Times New Roman" w:cs="Times New Roman"/>
          <w:sz w:val="24"/>
          <w:szCs w:val="24"/>
        </w:rPr>
      </w:pPr>
      <w:r w:rsidRPr="00FE42E7">
        <w:rPr>
          <w:rFonts w:ascii="Times New Roman" w:hAnsi="Times New Roman" w:cs="Times New Roman"/>
          <w:sz w:val="24"/>
          <w:szCs w:val="24"/>
        </w:rPr>
        <w:t xml:space="preserve">  2) Финансовые риски, связанные с финансированием муниципальной программы в неполном объеме как за счет бюджетных, так и за счет внебюджетных источников.  </w:t>
      </w:r>
    </w:p>
    <w:p w:rsidR="00FE42E7" w:rsidRPr="00FE42E7" w:rsidRDefault="00FE42E7" w:rsidP="00FE42E7">
      <w:pPr>
        <w:spacing w:after="0" w:line="240" w:lineRule="auto"/>
        <w:ind w:firstLine="709"/>
        <w:jc w:val="both"/>
        <w:rPr>
          <w:rFonts w:ascii="Times New Roman" w:hAnsi="Times New Roman" w:cs="Times New Roman"/>
          <w:sz w:val="24"/>
          <w:szCs w:val="24"/>
        </w:rPr>
      </w:pPr>
      <w:r w:rsidRPr="00FE42E7">
        <w:rPr>
          <w:rFonts w:ascii="Times New Roman" w:hAnsi="Times New Roman" w:cs="Times New Roman"/>
          <w:sz w:val="24"/>
          <w:szCs w:val="24"/>
        </w:rPr>
        <w:t xml:space="preserve"> Данный риск возникает по причине значительной продолжительности сроков реализации муниципальной Программы. Способами ограничения финансовых рисков являются: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определение приоритетов для первоочередного финансирования, планирование бюджетных расходов с применением методик оценки эффективности бюджетных расходов, проведение целенаправленной работы по привлечению внебюджетных источников финансирования. </w:t>
      </w:r>
    </w:p>
    <w:p w:rsidR="00FE42E7" w:rsidRPr="00FE42E7" w:rsidRDefault="00FE42E7" w:rsidP="00FE42E7">
      <w:pPr>
        <w:spacing w:after="0" w:line="240" w:lineRule="auto"/>
        <w:ind w:firstLine="709"/>
        <w:jc w:val="both"/>
        <w:rPr>
          <w:rFonts w:ascii="Times New Roman" w:hAnsi="Times New Roman" w:cs="Times New Roman"/>
          <w:sz w:val="24"/>
          <w:szCs w:val="24"/>
        </w:rPr>
      </w:pPr>
      <w:r w:rsidRPr="00FE42E7">
        <w:rPr>
          <w:rFonts w:ascii="Times New Roman" w:hAnsi="Times New Roman" w:cs="Times New Roman"/>
          <w:sz w:val="24"/>
          <w:szCs w:val="24"/>
        </w:rPr>
        <w:t xml:space="preserve"> 3) Операционные риски, связанные с ошибками управления реализацией муниципальной программы, в том числе отдельных ее исполнителей и участников, неготовностью организационной инфраструктуры к решению задач, поставленных муниципальной программой, могут привести к нецелевому и/или неэффективному использованию бюджетных средств, невыполнению ряда мероприятий муниципальной программы или задержке их выполнения. Данный риск может быть оценен как умеренный. </w:t>
      </w:r>
    </w:p>
    <w:p w:rsidR="00FE42E7" w:rsidRPr="00FE42E7" w:rsidRDefault="00FE42E7" w:rsidP="00FE42E7">
      <w:pPr>
        <w:spacing w:after="0" w:line="240" w:lineRule="auto"/>
        <w:ind w:firstLine="709"/>
        <w:jc w:val="both"/>
        <w:rPr>
          <w:rFonts w:ascii="Times New Roman" w:hAnsi="Times New Roman" w:cs="Times New Roman"/>
          <w:sz w:val="24"/>
          <w:szCs w:val="24"/>
        </w:rPr>
      </w:pPr>
      <w:r w:rsidRPr="00FE42E7">
        <w:rPr>
          <w:rFonts w:ascii="Times New Roman" w:hAnsi="Times New Roman" w:cs="Times New Roman"/>
          <w:sz w:val="24"/>
          <w:szCs w:val="24"/>
        </w:rPr>
        <w:t xml:space="preserve">Данные риски будут минимизированы путем улучшения организации межведомственного взаимодействия с участниками муниципальной программы, повышения ответственности должностных лиц ответственного исполнителя, соисполнителей и участников программы за своевременное и высокопрофессиональное исполнение мероприятий муниципальной программы. </w:t>
      </w:r>
    </w:p>
    <w:p w:rsidR="00FE42E7" w:rsidRPr="00FE42E7" w:rsidRDefault="00FE42E7" w:rsidP="00FE42E7">
      <w:pPr>
        <w:spacing w:after="0" w:line="240" w:lineRule="auto"/>
        <w:ind w:firstLine="709"/>
        <w:jc w:val="both"/>
        <w:rPr>
          <w:rFonts w:ascii="Times New Roman" w:hAnsi="Times New Roman" w:cs="Times New Roman"/>
          <w:sz w:val="24"/>
          <w:szCs w:val="24"/>
        </w:rPr>
      </w:pPr>
      <w:r w:rsidRPr="00FE42E7">
        <w:rPr>
          <w:rFonts w:ascii="Times New Roman" w:hAnsi="Times New Roman" w:cs="Times New Roman"/>
          <w:sz w:val="24"/>
          <w:szCs w:val="24"/>
        </w:rPr>
        <w:t xml:space="preserve">4) Кадровые риски, которые могут возникнуть в результате недостаточности квалификации работников в сфере реализации муниципальной программы. Эти риски можно минимизировать посредством реализации систематических программ повышения квалификации и привлечения на работу высококвалифицированных кадров. </w:t>
      </w:r>
    </w:p>
    <w:p w:rsidR="00FE42E7" w:rsidRPr="00FE42E7" w:rsidRDefault="00FE42E7" w:rsidP="00FE42E7">
      <w:pPr>
        <w:spacing w:after="0" w:line="240" w:lineRule="auto"/>
        <w:ind w:firstLine="709"/>
        <w:jc w:val="both"/>
        <w:rPr>
          <w:rFonts w:ascii="Times New Roman" w:hAnsi="Times New Roman" w:cs="Times New Roman"/>
          <w:sz w:val="24"/>
          <w:szCs w:val="24"/>
        </w:rPr>
      </w:pPr>
      <w:r w:rsidRPr="00FE42E7">
        <w:rPr>
          <w:rFonts w:ascii="Times New Roman" w:hAnsi="Times New Roman" w:cs="Times New Roman"/>
          <w:sz w:val="24"/>
          <w:szCs w:val="24"/>
        </w:rPr>
        <w:lastRenderedPageBreak/>
        <w:t>Управление рисками реализации муниципальной программы будет осуществляться путем координации деятельности всех субъектов, участвующих в ее реализации.</w:t>
      </w:r>
    </w:p>
    <w:p w:rsidR="00FE42E7" w:rsidRPr="00FE42E7" w:rsidRDefault="00FE42E7" w:rsidP="00FE42E7">
      <w:pPr>
        <w:spacing w:after="0" w:line="240" w:lineRule="auto"/>
        <w:ind w:firstLine="709"/>
        <w:rPr>
          <w:rFonts w:ascii="Times New Roman" w:hAnsi="Times New Roman" w:cs="Times New Roman"/>
          <w:sz w:val="24"/>
          <w:szCs w:val="24"/>
        </w:rPr>
      </w:pPr>
    </w:p>
    <w:p w:rsidR="00FE42E7" w:rsidRPr="00FE42E7" w:rsidRDefault="00FE42E7" w:rsidP="00FE42E7">
      <w:pPr>
        <w:spacing w:after="0" w:line="240" w:lineRule="auto"/>
        <w:ind w:firstLine="709"/>
        <w:jc w:val="center"/>
        <w:rPr>
          <w:rFonts w:ascii="Times New Roman" w:hAnsi="Times New Roman" w:cs="Times New Roman"/>
          <w:b/>
          <w:sz w:val="24"/>
          <w:szCs w:val="24"/>
        </w:rPr>
      </w:pPr>
      <w:r w:rsidRPr="00FE42E7">
        <w:rPr>
          <w:rFonts w:ascii="Times New Roman" w:hAnsi="Times New Roman" w:cs="Times New Roman"/>
          <w:b/>
          <w:sz w:val="24"/>
          <w:szCs w:val="24"/>
        </w:rPr>
        <w:t>6.Оценка эффективности реализации программы.</w:t>
      </w:r>
    </w:p>
    <w:p w:rsidR="00FE42E7" w:rsidRPr="00FE42E7" w:rsidRDefault="00FE42E7" w:rsidP="00FE42E7">
      <w:pPr>
        <w:spacing w:after="0" w:line="240" w:lineRule="auto"/>
        <w:ind w:firstLine="709"/>
        <w:rPr>
          <w:rFonts w:ascii="Times New Roman" w:hAnsi="Times New Roman" w:cs="Times New Roman"/>
          <w:sz w:val="24"/>
          <w:szCs w:val="24"/>
        </w:rPr>
      </w:pPr>
      <w:r w:rsidRPr="00FE42E7">
        <w:rPr>
          <w:rFonts w:ascii="Times New Roman" w:hAnsi="Times New Roman" w:cs="Times New Roman"/>
          <w:sz w:val="24"/>
          <w:szCs w:val="24"/>
        </w:rPr>
        <w:t xml:space="preserve"> </w:t>
      </w:r>
    </w:p>
    <w:p w:rsidR="00FE42E7" w:rsidRPr="00FE42E7" w:rsidRDefault="00FE42E7" w:rsidP="00FE42E7">
      <w:pPr>
        <w:spacing w:after="0" w:line="240" w:lineRule="auto"/>
        <w:ind w:firstLine="709"/>
        <w:jc w:val="both"/>
        <w:rPr>
          <w:rFonts w:ascii="Times New Roman" w:hAnsi="Times New Roman" w:cs="Times New Roman"/>
          <w:sz w:val="24"/>
          <w:szCs w:val="24"/>
        </w:rPr>
      </w:pPr>
      <w:r w:rsidRPr="00FE42E7">
        <w:rPr>
          <w:rFonts w:ascii="Times New Roman" w:hAnsi="Times New Roman" w:cs="Times New Roman"/>
          <w:sz w:val="24"/>
          <w:szCs w:val="24"/>
        </w:rPr>
        <w:t>Реализация программы позволит:</w:t>
      </w:r>
    </w:p>
    <w:p w:rsidR="00FE42E7" w:rsidRPr="00FE42E7" w:rsidRDefault="00FE42E7" w:rsidP="00FE42E7">
      <w:pPr>
        <w:spacing w:after="0" w:line="240" w:lineRule="auto"/>
        <w:ind w:firstLine="709"/>
        <w:jc w:val="both"/>
        <w:rPr>
          <w:rFonts w:ascii="Times New Roman" w:hAnsi="Times New Roman" w:cs="Times New Roman"/>
          <w:sz w:val="24"/>
          <w:szCs w:val="24"/>
        </w:rPr>
      </w:pPr>
      <w:r w:rsidRPr="00FE42E7">
        <w:rPr>
          <w:rFonts w:ascii="Times New Roman" w:hAnsi="Times New Roman" w:cs="Times New Roman"/>
          <w:sz w:val="24"/>
          <w:szCs w:val="24"/>
        </w:rPr>
        <w:t>- снизить долю лиц, ранее осужденных за совершение преступлений, в общем количестве лиц, осужденных на основании обвинительных приговоров, вступивших в законную силу;</w:t>
      </w:r>
    </w:p>
    <w:p w:rsidR="00FE42E7" w:rsidRPr="00FE42E7" w:rsidRDefault="00FE42E7" w:rsidP="00FE42E7">
      <w:pPr>
        <w:spacing w:after="0" w:line="240" w:lineRule="auto"/>
        <w:ind w:firstLine="709"/>
        <w:jc w:val="both"/>
        <w:rPr>
          <w:rFonts w:ascii="Times New Roman" w:hAnsi="Times New Roman" w:cs="Times New Roman"/>
          <w:sz w:val="24"/>
          <w:szCs w:val="24"/>
        </w:rPr>
      </w:pPr>
      <w:r w:rsidRPr="00FE42E7">
        <w:rPr>
          <w:rFonts w:ascii="Times New Roman" w:hAnsi="Times New Roman" w:cs="Times New Roman"/>
          <w:sz w:val="24"/>
          <w:szCs w:val="24"/>
        </w:rPr>
        <w:t>- увеличить долю трудоустроенных лиц, освобожденных из мест лишения свободы, в общем количестве обратившихся в центры занятости населения;</w:t>
      </w:r>
    </w:p>
    <w:p w:rsidR="00FE42E7" w:rsidRPr="00FE42E7" w:rsidRDefault="00FE42E7" w:rsidP="00FE42E7">
      <w:pPr>
        <w:spacing w:after="0" w:line="240" w:lineRule="auto"/>
        <w:ind w:firstLine="709"/>
        <w:jc w:val="both"/>
        <w:rPr>
          <w:rFonts w:ascii="Times New Roman" w:hAnsi="Times New Roman" w:cs="Times New Roman"/>
          <w:sz w:val="24"/>
          <w:szCs w:val="24"/>
        </w:rPr>
      </w:pPr>
      <w:r w:rsidRPr="00FE42E7">
        <w:rPr>
          <w:rFonts w:ascii="Times New Roman" w:hAnsi="Times New Roman" w:cs="Times New Roman"/>
          <w:sz w:val="24"/>
          <w:szCs w:val="24"/>
        </w:rPr>
        <w:t>- увеличить долю лиц, освободившихся из мест лишения свободы, получивших социальные услуги, в общем количестве лиц, освободившихся из мест лишения свободы, обратившихся за помощью;</w:t>
      </w:r>
    </w:p>
    <w:p w:rsidR="00FE42E7" w:rsidRPr="00FE42E7" w:rsidRDefault="00FE42E7" w:rsidP="00FE42E7">
      <w:pPr>
        <w:spacing w:after="0" w:line="240" w:lineRule="auto"/>
        <w:ind w:firstLine="709"/>
        <w:jc w:val="both"/>
        <w:rPr>
          <w:rFonts w:ascii="Times New Roman" w:hAnsi="Times New Roman" w:cs="Times New Roman"/>
          <w:sz w:val="24"/>
          <w:szCs w:val="24"/>
        </w:rPr>
      </w:pPr>
      <w:r w:rsidRPr="00FE42E7">
        <w:rPr>
          <w:rFonts w:ascii="Times New Roman" w:hAnsi="Times New Roman" w:cs="Times New Roman"/>
          <w:sz w:val="24"/>
          <w:szCs w:val="24"/>
        </w:rPr>
        <w:t>-</w:t>
      </w:r>
      <w:r>
        <w:rPr>
          <w:rFonts w:ascii="Times New Roman" w:hAnsi="Times New Roman" w:cs="Times New Roman"/>
          <w:sz w:val="24"/>
          <w:szCs w:val="24"/>
        </w:rPr>
        <w:t xml:space="preserve"> </w:t>
      </w:r>
      <w:r w:rsidRPr="00FE42E7">
        <w:rPr>
          <w:rFonts w:ascii="Times New Roman" w:hAnsi="Times New Roman" w:cs="Times New Roman"/>
          <w:sz w:val="24"/>
          <w:szCs w:val="24"/>
        </w:rPr>
        <w:t>сформировать действенную систему социальной адаптации лиц, освобождающихся из мест лишения свободы, основанную на межведомственном взаимодействии и взаимодействии всех уровней власти</w:t>
      </w:r>
      <w:r>
        <w:rPr>
          <w:rFonts w:ascii="Times New Roman" w:hAnsi="Times New Roman" w:cs="Times New Roman"/>
          <w:sz w:val="24"/>
          <w:szCs w:val="24"/>
        </w:rPr>
        <w:t>.</w:t>
      </w:r>
    </w:p>
    <w:p w:rsidR="00FE42E7" w:rsidRDefault="00FE42E7" w:rsidP="00FE42E7">
      <w:pPr>
        <w:spacing w:line="259" w:lineRule="auto"/>
        <w:ind w:left="694"/>
        <w:jc w:val="both"/>
      </w:pPr>
      <w:r>
        <w:rPr>
          <w:sz w:val="24"/>
        </w:rPr>
        <w:t xml:space="preserve"> </w:t>
      </w:r>
    </w:p>
    <w:p w:rsidR="00FE42E7" w:rsidRDefault="00FE42E7" w:rsidP="00FE42E7">
      <w:pPr>
        <w:spacing w:after="0" w:line="240" w:lineRule="auto"/>
        <w:jc w:val="both"/>
        <w:rPr>
          <w:rFonts w:ascii="Times New Roman" w:hAnsi="Times New Roman" w:cs="Times New Roman"/>
          <w:sz w:val="28"/>
          <w:szCs w:val="28"/>
        </w:rPr>
      </w:pPr>
    </w:p>
    <w:p w:rsidR="00FE42E7" w:rsidRDefault="00FE42E7" w:rsidP="00FE42E7">
      <w:pPr>
        <w:spacing w:after="0" w:line="240" w:lineRule="auto"/>
        <w:jc w:val="both"/>
        <w:rPr>
          <w:rFonts w:ascii="Times New Roman" w:hAnsi="Times New Roman" w:cs="Times New Roman"/>
          <w:sz w:val="28"/>
          <w:szCs w:val="28"/>
        </w:rPr>
      </w:pPr>
    </w:p>
    <w:p w:rsidR="00FE42E7" w:rsidRDefault="00FE42E7" w:rsidP="00FE42E7">
      <w:pPr>
        <w:spacing w:after="0" w:line="240" w:lineRule="auto"/>
        <w:jc w:val="both"/>
        <w:rPr>
          <w:rFonts w:ascii="Times New Roman" w:hAnsi="Times New Roman" w:cs="Times New Roman"/>
          <w:sz w:val="28"/>
          <w:szCs w:val="28"/>
        </w:rPr>
      </w:pPr>
    </w:p>
    <w:p w:rsidR="00FE42E7" w:rsidRDefault="00FE42E7" w:rsidP="00FE42E7">
      <w:pPr>
        <w:spacing w:after="0" w:line="240" w:lineRule="auto"/>
        <w:jc w:val="both"/>
        <w:rPr>
          <w:rFonts w:ascii="Times New Roman" w:hAnsi="Times New Roman" w:cs="Times New Roman"/>
          <w:sz w:val="28"/>
          <w:szCs w:val="28"/>
        </w:rPr>
      </w:pPr>
    </w:p>
    <w:p w:rsidR="00FE42E7" w:rsidRDefault="00FE42E7" w:rsidP="00FE42E7">
      <w:pPr>
        <w:spacing w:after="0" w:line="240" w:lineRule="auto"/>
        <w:jc w:val="both"/>
        <w:rPr>
          <w:rFonts w:ascii="Times New Roman" w:hAnsi="Times New Roman" w:cs="Times New Roman"/>
          <w:sz w:val="28"/>
          <w:szCs w:val="28"/>
        </w:rPr>
        <w:sectPr w:rsidR="00FE42E7">
          <w:pgSz w:w="11906" w:h="16838"/>
          <w:pgMar w:top="1134" w:right="850" w:bottom="1134" w:left="1701" w:header="708" w:footer="708" w:gutter="0"/>
          <w:cols w:space="708"/>
          <w:docGrid w:linePitch="360"/>
        </w:sectPr>
      </w:pPr>
    </w:p>
    <w:tbl>
      <w:tblPr>
        <w:tblStyle w:val="a6"/>
        <w:tblW w:w="0" w:type="auto"/>
        <w:tblInd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73"/>
      </w:tblGrid>
      <w:tr w:rsidR="00FE42E7" w:rsidRPr="00FE42E7" w:rsidTr="00872923">
        <w:tc>
          <w:tcPr>
            <w:tcW w:w="6173" w:type="dxa"/>
          </w:tcPr>
          <w:p w:rsidR="00FE42E7" w:rsidRPr="00FE42E7" w:rsidRDefault="00FE42E7" w:rsidP="00FE42E7">
            <w:pPr>
              <w:rPr>
                <w:rFonts w:ascii="Times New Roman" w:hAnsi="Times New Roman" w:cs="Times New Roman"/>
                <w:sz w:val="28"/>
                <w:szCs w:val="28"/>
              </w:rPr>
            </w:pPr>
            <w:r w:rsidRPr="00FE42E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FE42E7">
              <w:rPr>
                <w:rFonts w:ascii="Times New Roman" w:hAnsi="Times New Roman" w:cs="Times New Roman"/>
                <w:sz w:val="28"/>
                <w:szCs w:val="28"/>
              </w:rPr>
              <w:t xml:space="preserve"> 1</w:t>
            </w:r>
          </w:p>
          <w:p w:rsidR="00872923" w:rsidRDefault="00FE42E7" w:rsidP="00FE42E7">
            <w:pPr>
              <w:rPr>
                <w:rFonts w:ascii="Times New Roman" w:hAnsi="Times New Roman" w:cs="Times New Roman"/>
                <w:sz w:val="28"/>
                <w:szCs w:val="28"/>
              </w:rPr>
            </w:pPr>
            <w:r w:rsidRPr="00FE42E7">
              <w:rPr>
                <w:rFonts w:ascii="Times New Roman" w:hAnsi="Times New Roman" w:cs="Times New Roman"/>
                <w:sz w:val="28"/>
                <w:szCs w:val="28"/>
              </w:rPr>
              <w:t xml:space="preserve">к муниципальной программе </w:t>
            </w:r>
          </w:p>
          <w:p w:rsidR="00872923" w:rsidRDefault="00FE42E7" w:rsidP="00FE42E7">
            <w:pPr>
              <w:rPr>
                <w:rFonts w:ascii="Times New Roman" w:hAnsi="Times New Roman" w:cs="Times New Roman"/>
                <w:sz w:val="28"/>
                <w:szCs w:val="28"/>
              </w:rPr>
            </w:pPr>
            <w:r w:rsidRPr="00FE42E7">
              <w:rPr>
                <w:rFonts w:ascii="Times New Roman" w:hAnsi="Times New Roman" w:cs="Times New Roman"/>
                <w:sz w:val="28"/>
                <w:szCs w:val="28"/>
              </w:rPr>
              <w:t>«</w:t>
            </w:r>
            <w:proofErr w:type="spellStart"/>
            <w:r w:rsidRPr="00FE42E7">
              <w:rPr>
                <w:rFonts w:ascii="Times New Roman" w:hAnsi="Times New Roman" w:cs="Times New Roman"/>
                <w:sz w:val="28"/>
                <w:szCs w:val="28"/>
              </w:rPr>
              <w:t>Ресоциализация</w:t>
            </w:r>
            <w:proofErr w:type="spellEnd"/>
            <w:r w:rsidRPr="00FE42E7">
              <w:rPr>
                <w:rFonts w:ascii="Times New Roman" w:hAnsi="Times New Roman" w:cs="Times New Roman"/>
                <w:sz w:val="28"/>
                <w:szCs w:val="28"/>
              </w:rPr>
              <w:t xml:space="preserve"> лиц, освободившихся </w:t>
            </w:r>
          </w:p>
          <w:p w:rsidR="00FE42E7" w:rsidRPr="00FE42E7" w:rsidRDefault="00FE42E7" w:rsidP="00FE42E7">
            <w:pPr>
              <w:rPr>
                <w:rFonts w:ascii="Times New Roman" w:hAnsi="Times New Roman" w:cs="Times New Roman"/>
                <w:sz w:val="28"/>
                <w:szCs w:val="28"/>
              </w:rPr>
            </w:pPr>
            <w:r w:rsidRPr="00FE42E7">
              <w:rPr>
                <w:rFonts w:ascii="Times New Roman" w:hAnsi="Times New Roman" w:cs="Times New Roman"/>
                <w:sz w:val="28"/>
                <w:szCs w:val="28"/>
              </w:rPr>
              <w:t>из мест лишения свободы на 20</w:t>
            </w:r>
            <w:r>
              <w:rPr>
                <w:rFonts w:ascii="Times New Roman" w:hAnsi="Times New Roman" w:cs="Times New Roman"/>
                <w:sz w:val="28"/>
                <w:szCs w:val="28"/>
              </w:rPr>
              <w:t>23</w:t>
            </w:r>
            <w:r w:rsidRPr="00FE42E7">
              <w:rPr>
                <w:rFonts w:ascii="Times New Roman" w:hAnsi="Times New Roman" w:cs="Times New Roman"/>
                <w:sz w:val="28"/>
                <w:szCs w:val="28"/>
              </w:rPr>
              <w:t xml:space="preserve"> - 202</w:t>
            </w:r>
            <w:r>
              <w:rPr>
                <w:rFonts w:ascii="Times New Roman" w:hAnsi="Times New Roman" w:cs="Times New Roman"/>
                <w:sz w:val="28"/>
                <w:szCs w:val="28"/>
              </w:rPr>
              <w:t>7</w:t>
            </w:r>
            <w:r w:rsidRPr="00FE42E7">
              <w:rPr>
                <w:rFonts w:ascii="Times New Roman" w:hAnsi="Times New Roman" w:cs="Times New Roman"/>
                <w:sz w:val="28"/>
                <w:szCs w:val="28"/>
              </w:rPr>
              <w:t xml:space="preserve"> годы»</w:t>
            </w:r>
          </w:p>
        </w:tc>
      </w:tr>
    </w:tbl>
    <w:p w:rsidR="00FE42E7" w:rsidRPr="001B0C82" w:rsidRDefault="00FE42E7" w:rsidP="00FE42E7">
      <w:pPr>
        <w:jc w:val="center"/>
        <w:rPr>
          <w:rFonts w:ascii="Arial" w:hAnsi="Arial" w:cs="Arial"/>
          <w:b/>
          <w:sz w:val="24"/>
          <w:szCs w:val="24"/>
        </w:rPr>
      </w:pPr>
    </w:p>
    <w:p w:rsidR="00FE42E7" w:rsidRPr="00FE42E7" w:rsidRDefault="00FE42E7" w:rsidP="00FE42E7">
      <w:pPr>
        <w:spacing w:after="0" w:line="240" w:lineRule="auto"/>
        <w:jc w:val="center"/>
        <w:rPr>
          <w:rFonts w:ascii="Times New Roman" w:hAnsi="Times New Roman" w:cs="Times New Roman"/>
          <w:b/>
          <w:sz w:val="24"/>
          <w:szCs w:val="24"/>
        </w:rPr>
      </w:pPr>
      <w:r w:rsidRPr="00FE42E7">
        <w:rPr>
          <w:rFonts w:ascii="Times New Roman" w:hAnsi="Times New Roman" w:cs="Times New Roman"/>
          <w:b/>
          <w:sz w:val="24"/>
          <w:szCs w:val="24"/>
        </w:rPr>
        <w:t xml:space="preserve">ПЕРЕЧЕНЬ </w:t>
      </w:r>
    </w:p>
    <w:p w:rsidR="00FE42E7" w:rsidRPr="00FE42E7" w:rsidRDefault="00FE42E7" w:rsidP="00FE42E7">
      <w:pPr>
        <w:spacing w:after="0" w:line="240" w:lineRule="auto"/>
        <w:jc w:val="center"/>
        <w:rPr>
          <w:rFonts w:ascii="Times New Roman" w:hAnsi="Times New Roman" w:cs="Times New Roman"/>
          <w:b/>
          <w:sz w:val="24"/>
          <w:szCs w:val="24"/>
        </w:rPr>
      </w:pPr>
      <w:r w:rsidRPr="00FE42E7">
        <w:rPr>
          <w:rFonts w:ascii="Times New Roman" w:hAnsi="Times New Roman" w:cs="Times New Roman"/>
          <w:b/>
          <w:sz w:val="24"/>
          <w:szCs w:val="24"/>
        </w:rPr>
        <w:t xml:space="preserve">основных мероприятий муниципальной программы </w:t>
      </w:r>
    </w:p>
    <w:p w:rsidR="00FE42E7" w:rsidRPr="00FE42E7" w:rsidRDefault="00FE42E7" w:rsidP="00FE42E7">
      <w:pPr>
        <w:spacing w:after="0" w:line="240" w:lineRule="auto"/>
        <w:jc w:val="center"/>
        <w:rPr>
          <w:rFonts w:ascii="Times New Roman" w:hAnsi="Times New Roman" w:cs="Times New Roman"/>
          <w:sz w:val="24"/>
          <w:szCs w:val="24"/>
        </w:rPr>
      </w:pPr>
      <w:r w:rsidRPr="00FE42E7">
        <w:rPr>
          <w:rFonts w:ascii="Times New Roman" w:hAnsi="Times New Roman" w:cs="Times New Roman"/>
          <w:b/>
          <w:sz w:val="24"/>
          <w:szCs w:val="24"/>
        </w:rPr>
        <w:t>«</w:t>
      </w:r>
      <w:proofErr w:type="spellStart"/>
      <w:r w:rsidRPr="00FE42E7">
        <w:rPr>
          <w:rFonts w:ascii="Times New Roman" w:hAnsi="Times New Roman" w:cs="Times New Roman"/>
          <w:b/>
          <w:sz w:val="24"/>
          <w:szCs w:val="24"/>
        </w:rPr>
        <w:t>Ресоциализация</w:t>
      </w:r>
      <w:proofErr w:type="spellEnd"/>
      <w:r w:rsidRPr="00FE42E7">
        <w:rPr>
          <w:rFonts w:ascii="Times New Roman" w:hAnsi="Times New Roman" w:cs="Times New Roman"/>
          <w:b/>
          <w:sz w:val="24"/>
          <w:szCs w:val="24"/>
        </w:rPr>
        <w:t xml:space="preserve"> лиц, освободившихся из мест лишения свободы на 20</w:t>
      </w:r>
      <w:r>
        <w:rPr>
          <w:rFonts w:ascii="Times New Roman" w:hAnsi="Times New Roman" w:cs="Times New Roman"/>
          <w:b/>
          <w:sz w:val="24"/>
          <w:szCs w:val="24"/>
        </w:rPr>
        <w:t>23</w:t>
      </w:r>
      <w:r w:rsidRPr="00FE42E7">
        <w:rPr>
          <w:rFonts w:ascii="Times New Roman" w:hAnsi="Times New Roman" w:cs="Times New Roman"/>
          <w:b/>
          <w:sz w:val="24"/>
          <w:szCs w:val="24"/>
        </w:rPr>
        <w:t xml:space="preserve"> - 202</w:t>
      </w:r>
      <w:r>
        <w:rPr>
          <w:rFonts w:ascii="Times New Roman" w:hAnsi="Times New Roman" w:cs="Times New Roman"/>
          <w:b/>
          <w:sz w:val="24"/>
          <w:szCs w:val="24"/>
        </w:rPr>
        <w:t>7</w:t>
      </w:r>
      <w:r w:rsidRPr="00FE42E7">
        <w:rPr>
          <w:rFonts w:ascii="Times New Roman" w:hAnsi="Times New Roman" w:cs="Times New Roman"/>
          <w:b/>
          <w:sz w:val="24"/>
          <w:szCs w:val="24"/>
        </w:rPr>
        <w:t xml:space="preserve"> годы»</w:t>
      </w:r>
    </w:p>
    <w:p w:rsidR="00FE42E7" w:rsidRPr="00A74793" w:rsidRDefault="00FE42E7" w:rsidP="00A74793">
      <w:pPr>
        <w:spacing w:after="15" w:line="259" w:lineRule="auto"/>
        <w:ind w:left="540"/>
        <w:rPr>
          <w:rFonts w:ascii="Arial" w:hAnsi="Arial" w:cs="Arial"/>
          <w:sz w:val="24"/>
          <w:szCs w:val="24"/>
        </w:rPr>
      </w:pPr>
      <w:r w:rsidRPr="005E0B05">
        <w:rPr>
          <w:rFonts w:ascii="Arial" w:hAnsi="Arial" w:cs="Arial"/>
          <w:sz w:val="24"/>
          <w:szCs w:val="24"/>
        </w:rPr>
        <w:t xml:space="preserve"> </w:t>
      </w:r>
      <w:r>
        <w:rPr>
          <w:sz w:val="24"/>
        </w:rPr>
        <w:t xml:space="preserve"> </w:t>
      </w:r>
    </w:p>
    <w:tbl>
      <w:tblPr>
        <w:tblStyle w:val="a6"/>
        <w:tblW w:w="14998" w:type="dxa"/>
        <w:tblLook w:val="04A0"/>
      </w:tblPr>
      <w:tblGrid>
        <w:gridCol w:w="540"/>
        <w:gridCol w:w="4036"/>
        <w:gridCol w:w="3361"/>
        <w:gridCol w:w="1673"/>
        <w:gridCol w:w="1796"/>
        <w:gridCol w:w="1796"/>
        <w:gridCol w:w="1796"/>
      </w:tblGrid>
      <w:tr w:rsidR="00A74793" w:rsidRPr="00A74793" w:rsidTr="00475BA8">
        <w:tc>
          <w:tcPr>
            <w:tcW w:w="540" w:type="dxa"/>
            <w:vMerge w:val="restart"/>
          </w:tcPr>
          <w:p w:rsidR="00FE42E7" w:rsidRPr="00A74793" w:rsidRDefault="00FE42E7" w:rsidP="00FE42E7">
            <w:pPr>
              <w:jc w:val="center"/>
              <w:rPr>
                <w:rFonts w:ascii="Times New Roman" w:hAnsi="Times New Roman" w:cs="Times New Roman"/>
                <w:sz w:val="24"/>
                <w:szCs w:val="24"/>
              </w:rPr>
            </w:pPr>
            <w:proofErr w:type="spellStart"/>
            <w:proofErr w:type="gramStart"/>
            <w:r w:rsidRPr="00A74793">
              <w:rPr>
                <w:rFonts w:ascii="Times New Roman" w:hAnsi="Times New Roman" w:cs="Times New Roman"/>
                <w:sz w:val="24"/>
                <w:szCs w:val="24"/>
              </w:rPr>
              <w:t>п</w:t>
            </w:r>
            <w:proofErr w:type="spellEnd"/>
            <w:proofErr w:type="gramEnd"/>
            <w:r w:rsidRPr="00A74793">
              <w:rPr>
                <w:rFonts w:ascii="Times New Roman" w:hAnsi="Times New Roman" w:cs="Times New Roman"/>
                <w:sz w:val="24"/>
                <w:szCs w:val="24"/>
              </w:rPr>
              <w:t>/</w:t>
            </w:r>
            <w:proofErr w:type="spellStart"/>
            <w:r w:rsidRPr="00A74793">
              <w:rPr>
                <w:rFonts w:ascii="Times New Roman" w:hAnsi="Times New Roman" w:cs="Times New Roman"/>
                <w:sz w:val="24"/>
                <w:szCs w:val="24"/>
              </w:rPr>
              <w:t>п</w:t>
            </w:r>
            <w:proofErr w:type="spellEnd"/>
          </w:p>
        </w:tc>
        <w:tc>
          <w:tcPr>
            <w:tcW w:w="4036" w:type="dxa"/>
            <w:vMerge w:val="restart"/>
          </w:tcPr>
          <w:p w:rsidR="00FE42E7" w:rsidRPr="00A74793" w:rsidRDefault="00FE42E7" w:rsidP="00FE42E7">
            <w:pPr>
              <w:jc w:val="center"/>
              <w:rPr>
                <w:rFonts w:ascii="Times New Roman" w:hAnsi="Times New Roman" w:cs="Times New Roman"/>
                <w:sz w:val="24"/>
                <w:szCs w:val="24"/>
              </w:rPr>
            </w:pPr>
            <w:r w:rsidRPr="00A74793">
              <w:rPr>
                <w:rFonts w:ascii="Times New Roman" w:hAnsi="Times New Roman" w:cs="Times New Roman"/>
                <w:sz w:val="24"/>
                <w:szCs w:val="24"/>
              </w:rPr>
              <w:t>Наименование мероприятий</w:t>
            </w:r>
          </w:p>
        </w:tc>
        <w:tc>
          <w:tcPr>
            <w:tcW w:w="3361" w:type="dxa"/>
            <w:vMerge w:val="restart"/>
          </w:tcPr>
          <w:p w:rsidR="00FE42E7" w:rsidRPr="00A74793" w:rsidRDefault="00FE42E7" w:rsidP="00FE42E7">
            <w:pPr>
              <w:jc w:val="center"/>
              <w:rPr>
                <w:rFonts w:ascii="Times New Roman" w:hAnsi="Times New Roman" w:cs="Times New Roman"/>
                <w:sz w:val="24"/>
                <w:szCs w:val="24"/>
              </w:rPr>
            </w:pPr>
            <w:r w:rsidRPr="00A74793">
              <w:rPr>
                <w:rFonts w:ascii="Times New Roman" w:hAnsi="Times New Roman" w:cs="Times New Roman"/>
                <w:sz w:val="24"/>
                <w:szCs w:val="24"/>
              </w:rPr>
              <w:t>Наименование показателя непосредственного</w:t>
            </w:r>
          </w:p>
          <w:p w:rsidR="00FE42E7" w:rsidRPr="00A74793" w:rsidRDefault="00FE42E7" w:rsidP="00FE42E7">
            <w:pPr>
              <w:jc w:val="center"/>
              <w:rPr>
                <w:rFonts w:ascii="Times New Roman" w:hAnsi="Times New Roman" w:cs="Times New Roman"/>
                <w:sz w:val="24"/>
                <w:szCs w:val="24"/>
              </w:rPr>
            </w:pPr>
            <w:r w:rsidRPr="00A74793">
              <w:rPr>
                <w:rFonts w:ascii="Times New Roman" w:hAnsi="Times New Roman" w:cs="Times New Roman"/>
                <w:sz w:val="24"/>
                <w:szCs w:val="24"/>
              </w:rPr>
              <w:t>результата выполнения мероприятия</w:t>
            </w:r>
          </w:p>
        </w:tc>
        <w:tc>
          <w:tcPr>
            <w:tcW w:w="1673" w:type="dxa"/>
            <w:vMerge w:val="restart"/>
          </w:tcPr>
          <w:p w:rsidR="00FE42E7" w:rsidRPr="00A74793" w:rsidRDefault="00FE42E7" w:rsidP="00A74793">
            <w:pPr>
              <w:jc w:val="center"/>
              <w:rPr>
                <w:rFonts w:ascii="Times New Roman" w:hAnsi="Times New Roman" w:cs="Times New Roman"/>
                <w:sz w:val="24"/>
                <w:szCs w:val="24"/>
              </w:rPr>
            </w:pPr>
            <w:r w:rsidRPr="00A74793">
              <w:rPr>
                <w:rFonts w:ascii="Times New Roman" w:hAnsi="Times New Roman" w:cs="Times New Roman"/>
                <w:sz w:val="24"/>
                <w:szCs w:val="24"/>
              </w:rPr>
              <w:t>Ед.</w:t>
            </w:r>
            <w:r w:rsidR="00A74793" w:rsidRPr="00A74793">
              <w:rPr>
                <w:rFonts w:ascii="Times New Roman" w:hAnsi="Times New Roman" w:cs="Times New Roman"/>
                <w:sz w:val="24"/>
                <w:szCs w:val="24"/>
              </w:rPr>
              <w:t xml:space="preserve"> </w:t>
            </w:r>
            <w:proofErr w:type="spellStart"/>
            <w:r w:rsidRPr="00A74793">
              <w:rPr>
                <w:rFonts w:ascii="Times New Roman" w:hAnsi="Times New Roman" w:cs="Times New Roman"/>
                <w:sz w:val="24"/>
                <w:szCs w:val="24"/>
              </w:rPr>
              <w:t>изм</w:t>
            </w:r>
            <w:proofErr w:type="spellEnd"/>
            <w:r w:rsidRPr="00A74793">
              <w:rPr>
                <w:rFonts w:ascii="Times New Roman" w:hAnsi="Times New Roman" w:cs="Times New Roman"/>
                <w:sz w:val="24"/>
                <w:szCs w:val="24"/>
              </w:rPr>
              <w:t>. показателя</w:t>
            </w:r>
          </w:p>
        </w:tc>
        <w:tc>
          <w:tcPr>
            <w:tcW w:w="5388" w:type="dxa"/>
            <w:gridSpan w:val="3"/>
          </w:tcPr>
          <w:p w:rsidR="00FE42E7" w:rsidRPr="00A74793" w:rsidRDefault="00FE42E7" w:rsidP="00FE42E7">
            <w:pPr>
              <w:jc w:val="center"/>
              <w:rPr>
                <w:rFonts w:ascii="Times New Roman" w:hAnsi="Times New Roman" w:cs="Times New Roman"/>
                <w:sz w:val="24"/>
                <w:szCs w:val="24"/>
              </w:rPr>
            </w:pPr>
            <w:r w:rsidRPr="00A74793">
              <w:rPr>
                <w:rFonts w:ascii="Times New Roman" w:hAnsi="Times New Roman" w:cs="Times New Roman"/>
                <w:sz w:val="24"/>
                <w:szCs w:val="24"/>
              </w:rPr>
              <w:t>Периоды реализации</w:t>
            </w:r>
          </w:p>
        </w:tc>
      </w:tr>
      <w:tr w:rsidR="00A74793" w:rsidRPr="00A74793" w:rsidTr="00475BA8">
        <w:tc>
          <w:tcPr>
            <w:tcW w:w="540" w:type="dxa"/>
            <w:vMerge/>
          </w:tcPr>
          <w:p w:rsidR="00FE42E7" w:rsidRPr="00A74793" w:rsidRDefault="00FE42E7" w:rsidP="00FE42E7">
            <w:pPr>
              <w:jc w:val="both"/>
              <w:rPr>
                <w:rFonts w:ascii="Times New Roman" w:hAnsi="Times New Roman" w:cs="Times New Roman"/>
                <w:sz w:val="24"/>
                <w:szCs w:val="24"/>
              </w:rPr>
            </w:pPr>
          </w:p>
        </w:tc>
        <w:tc>
          <w:tcPr>
            <w:tcW w:w="4036" w:type="dxa"/>
            <w:vMerge/>
          </w:tcPr>
          <w:p w:rsidR="00FE42E7" w:rsidRPr="00A74793" w:rsidRDefault="00FE42E7" w:rsidP="00FE42E7">
            <w:pPr>
              <w:jc w:val="both"/>
              <w:rPr>
                <w:rFonts w:ascii="Times New Roman" w:hAnsi="Times New Roman" w:cs="Times New Roman"/>
                <w:sz w:val="24"/>
                <w:szCs w:val="24"/>
              </w:rPr>
            </w:pPr>
          </w:p>
        </w:tc>
        <w:tc>
          <w:tcPr>
            <w:tcW w:w="3361" w:type="dxa"/>
            <w:vMerge/>
          </w:tcPr>
          <w:p w:rsidR="00FE42E7" w:rsidRPr="00A74793" w:rsidRDefault="00FE42E7" w:rsidP="00FE42E7">
            <w:pPr>
              <w:jc w:val="both"/>
              <w:rPr>
                <w:rFonts w:ascii="Times New Roman" w:hAnsi="Times New Roman" w:cs="Times New Roman"/>
                <w:sz w:val="24"/>
                <w:szCs w:val="24"/>
              </w:rPr>
            </w:pPr>
          </w:p>
        </w:tc>
        <w:tc>
          <w:tcPr>
            <w:tcW w:w="1673" w:type="dxa"/>
            <w:vMerge/>
          </w:tcPr>
          <w:p w:rsidR="00FE42E7" w:rsidRPr="00A74793" w:rsidRDefault="00FE42E7" w:rsidP="00FE42E7">
            <w:pPr>
              <w:jc w:val="both"/>
              <w:rPr>
                <w:rFonts w:ascii="Times New Roman" w:hAnsi="Times New Roman" w:cs="Times New Roman"/>
                <w:sz w:val="24"/>
                <w:szCs w:val="24"/>
              </w:rPr>
            </w:pPr>
          </w:p>
        </w:tc>
        <w:tc>
          <w:tcPr>
            <w:tcW w:w="1796" w:type="dxa"/>
          </w:tcPr>
          <w:p w:rsidR="00FE42E7" w:rsidRPr="00A74793" w:rsidRDefault="00FE42E7" w:rsidP="00A74793">
            <w:pPr>
              <w:jc w:val="center"/>
              <w:rPr>
                <w:rFonts w:ascii="Times New Roman" w:hAnsi="Times New Roman" w:cs="Times New Roman"/>
                <w:sz w:val="24"/>
                <w:szCs w:val="24"/>
              </w:rPr>
            </w:pPr>
            <w:r w:rsidRPr="00A74793">
              <w:rPr>
                <w:rFonts w:ascii="Times New Roman" w:hAnsi="Times New Roman" w:cs="Times New Roman"/>
                <w:sz w:val="24"/>
                <w:szCs w:val="24"/>
              </w:rPr>
              <w:t>2023</w:t>
            </w:r>
          </w:p>
        </w:tc>
        <w:tc>
          <w:tcPr>
            <w:tcW w:w="1796" w:type="dxa"/>
          </w:tcPr>
          <w:p w:rsidR="00FE42E7" w:rsidRPr="00A74793" w:rsidRDefault="00FE42E7" w:rsidP="00A74793">
            <w:pPr>
              <w:jc w:val="center"/>
              <w:rPr>
                <w:rFonts w:ascii="Times New Roman" w:hAnsi="Times New Roman" w:cs="Times New Roman"/>
                <w:sz w:val="24"/>
                <w:szCs w:val="24"/>
              </w:rPr>
            </w:pPr>
            <w:r w:rsidRPr="00A74793">
              <w:rPr>
                <w:rFonts w:ascii="Times New Roman" w:hAnsi="Times New Roman" w:cs="Times New Roman"/>
                <w:sz w:val="24"/>
                <w:szCs w:val="24"/>
              </w:rPr>
              <w:t>2024</w:t>
            </w:r>
          </w:p>
        </w:tc>
        <w:tc>
          <w:tcPr>
            <w:tcW w:w="1796" w:type="dxa"/>
          </w:tcPr>
          <w:p w:rsidR="00FE42E7" w:rsidRPr="00A74793" w:rsidRDefault="00FE42E7" w:rsidP="00A74793">
            <w:pPr>
              <w:jc w:val="center"/>
              <w:rPr>
                <w:rFonts w:ascii="Times New Roman" w:hAnsi="Times New Roman" w:cs="Times New Roman"/>
                <w:sz w:val="24"/>
                <w:szCs w:val="24"/>
              </w:rPr>
            </w:pPr>
            <w:r w:rsidRPr="00A74793">
              <w:rPr>
                <w:rFonts w:ascii="Times New Roman" w:hAnsi="Times New Roman" w:cs="Times New Roman"/>
                <w:sz w:val="24"/>
                <w:szCs w:val="24"/>
              </w:rPr>
              <w:t>2025-2027</w:t>
            </w:r>
          </w:p>
        </w:tc>
      </w:tr>
      <w:tr w:rsidR="00A74793" w:rsidRPr="00A74793" w:rsidTr="00475BA8">
        <w:tc>
          <w:tcPr>
            <w:tcW w:w="540" w:type="dxa"/>
          </w:tcPr>
          <w:p w:rsidR="00FE42E7" w:rsidRPr="00A74793" w:rsidRDefault="00FE42E7" w:rsidP="00FE42E7">
            <w:pPr>
              <w:jc w:val="center"/>
              <w:rPr>
                <w:rFonts w:ascii="Times New Roman" w:hAnsi="Times New Roman" w:cs="Times New Roman"/>
                <w:sz w:val="24"/>
                <w:szCs w:val="24"/>
              </w:rPr>
            </w:pPr>
            <w:r w:rsidRPr="00A74793">
              <w:rPr>
                <w:rFonts w:ascii="Times New Roman" w:hAnsi="Times New Roman" w:cs="Times New Roman"/>
                <w:sz w:val="24"/>
                <w:szCs w:val="24"/>
              </w:rPr>
              <w:t>1</w:t>
            </w:r>
          </w:p>
        </w:tc>
        <w:tc>
          <w:tcPr>
            <w:tcW w:w="4036" w:type="dxa"/>
          </w:tcPr>
          <w:p w:rsidR="00FE42E7" w:rsidRPr="00A74793" w:rsidRDefault="00FE42E7" w:rsidP="00FE42E7">
            <w:pPr>
              <w:jc w:val="center"/>
              <w:rPr>
                <w:rFonts w:ascii="Times New Roman" w:hAnsi="Times New Roman" w:cs="Times New Roman"/>
                <w:sz w:val="24"/>
                <w:szCs w:val="24"/>
              </w:rPr>
            </w:pPr>
            <w:r w:rsidRPr="00A74793">
              <w:rPr>
                <w:rFonts w:ascii="Times New Roman" w:hAnsi="Times New Roman" w:cs="Times New Roman"/>
                <w:sz w:val="24"/>
                <w:szCs w:val="24"/>
              </w:rPr>
              <w:t>2</w:t>
            </w:r>
          </w:p>
        </w:tc>
        <w:tc>
          <w:tcPr>
            <w:tcW w:w="3361" w:type="dxa"/>
          </w:tcPr>
          <w:p w:rsidR="00FE42E7" w:rsidRPr="00A74793" w:rsidRDefault="00FE42E7" w:rsidP="00FE42E7">
            <w:pPr>
              <w:jc w:val="center"/>
              <w:rPr>
                <w:rFonts w:ascii="Times New Roman" w:hAnsi="Times New Roman" w:cs="Times New Roman"/>
                <w:sz w:val="24"/>
                <w:szCs w:val="24"/>
              </w:rPr>
            </w:pPr>
            <w:r w:rsidRPr="00A74793">
              <w:rPr>
                <w:rFonts w:ascii="Times New Roman" w:hAnsi="Times New Roman" w:cs="Times New Roman"/>
                <w:sz w:val="24"/>
                <w:szCs w:val="24"/>
              </w:rPr>
              <w:t>3</w:t>
            </w:r>
          </w:p>
        </w:tc>
        <w:tc>
          <w:tcPr>
            <w:tcW w:w="1673" w:type="dxa"/>
          </w:tcPr>
          <w:p w:rsidR="00FE42E7" w:rsidRPr="00A74793" w:rsidRDefault="00FE42E7" w:rsidP="00FE42E7">
            <w:pPr>
              <w:jc w:val="center"/>
              <w:rPr>
                <w:rFonts w:ascii="Times New Roman" w:hAnsi="Times New Roman" w:cs="Times New Roman"/>
                <w:sz w:val="24"/>
                <w:szCs w:val="24"/>
              </w:rPr>
            </w:pPr>
            <w:r w:rsidRPr="00A74793">
              <w:rPr>
                <w:rFonts w:ascii="Times New Roman" w:hAnsi="Times New Roman" w:cs="Times New Roman"/>
                <w:sz w:val="24"/>
                <w:szCs w:val="24"/>
              </w:rPr>
              <w:t>4</w:t>
            </w:r>
          </w:p>
        </w:tc>
        <w:tc>
          <w:tcPr>
            <w:tcW w:w="1796" w:type="dxa"/>
          </w:tcPr>
          <w:p w:rsidR="00FE42E7" w:rsidRPr="00A74793" w:rsidRDefault="00FE42E7" w:rsidP="00FE42E7">
            <w:pPr>
              <w:jc w:val="center"/>
              <w:rPr>
                <w:rFonts w:ascii="Times New Roman" w:hAnsi="Times New Roman" w:cs="Times New Roman"/>
                <w:sz w:val="24"/>
                <w:szCs w:val="24"/>
              </w:rPr>
            </w:pPr>
            <w:r w:rsidRPr="00A74793">
              <w:rPr>
                <w:rFonts w:ascii="Times New Roman" w:hAnsi="Times New Roman" w:cs="Times New Roman"/>
                <w:sz w:val="24"/>
                <w:szCs w:val="24"/>
              </w:rPr>
              <w:t>5</w:t>
            </w:r>
          </w:p>
        </w:tc>
        <w:tc>
          <w:tcPr>
            <w:tcW w:w="1796" w:type="dxa"/>
          </w:tcPr>
          <w:p w:rsidR="00FE42E7" w:rsidRPr="00A74793" w:rsidRDefault="00FE42E7" w:rsidP="00FE42E7">
            <w:pPr>
              <w:jc w:val="center"/>
              <w:rPr>
                <w:rFonts w:ascii="Times New Roman" w:hAnsi="Times New Roman" w:cs="Times New Roman"/>
                <w:sz w:val="24"/>
                <w:szCs w:val="24"/>
              </w:rPr>
            </w:pPr>
            <w:r w:rsidRPr="00A74793">
              <w:rPr>
                <w:rFonts w:ascii="Times New Roman" w:hAnsi="Times New Roman" w:cs="Times New Roman"/>
                <w:sz w:val="24"/>
                <w:szCs w:val="24"/>
              </w:rPr>
              <w:t>6</w:t>
            </w:r>
          </w:p>
        </w:tc>
        <w:tc>
          <w:tcPr>
            <w:tcW w:w="1796" w:type="dxa"/>
          </w:tcPr>
          <w:p w:rsidR="00FE42E7" w:rsidRPr="00A74793" w:rsidRDefault="00FE42E7" w:rsidP="00FE42E7">
            <w:pPr>
              <w:jc w:val="center"/>
              <w:rPr>
                <w:rFonts w:ascii="Times New Roman" w:hAnsi="Times New Roman" w:cs="Times New Roman"/>
                <w:sz w:val="24"/>
                <w:szCs w:val="24"/>
              </w:rPr>
            </w:pPr>
            <w:r w:rsidRPr="00A74793">
              <w:rPr>
                <w:rFonts w:ascii="Times New Roman" w:hAnsi="Times New Roman" w:cs="Times New Roman"/>
                <w:sz w:val="24"/>
                <w:szCs w:val="24"/>
              </w:rPr>
              <w:t>7</w:t>
            </w:r>
          </w:p>
        </w:tc>
      </w:tr>
      <w:tr w:rsidR="00A74793" w:rsidRPr="00A74793" w:rsidTr="00475BA8">
        <w:tc>
          <w:tcPr>
            <w:tcW w:w="540" w:type="dxa"/>
          </w:tcPr>
          <w:p w:rsidR="00A74793" w:rsidRPr="00A74793" w:rsidRDefault="00A74793" w:rsidP="00A74793">
            <w:pPr>
              <w:jc w:val="center"/>
              <w:rPr>
                <w:rFonts w:ascii="Times New Roman" w:hAnsi="Times New Roman" w:cs="Times New Roman"/>
                <w:sz w:val="24"/>
                <w:szCs w:val="24"/>
              </w:rPr>
            </w:pPr>
            <w:r w:rsidRPr="00A74793">
              <w:rPr>
                <w:rFonts w:ascii="Times New Roman" w:hAnsi="Times New Roman" w:cs="Times New Roman"/>
                <w:sz w:val="24"/>
                <w:szCs w:val="24"/>
              </w:rPr>
              <w:t>1</w:t>
            </w:r>
          </w:p>
        </w:tc>
        <w:tc>
          <w:tcPr>
            <w:tcW w:w="4036" w:type="dxa"/>
          </w:tcPr>
          <w:p w:rsidR="00A74793" w:rsidRPr="00A74793" w:rsidRDefault="00A74793" w:rsidP="00A74793">
            <w:pPr>
              <w:jc w:val="both"/>
              <w:rPr>
                <w:rFonts w:ascii="Times New Roman" w:hAnsi="Times New Roman" w:cs="Times New Roman"/>
                <w:sz w:val="24"/>
                <w:szCs w:val="24"/>
              </w:rPr>
            </w:pPr>
            <w:r w:rsidRPr="00A74793">
              <w:rPr>
                <w:rFonts w:ascii="Times New Roman" w:hAnsi="Times New Roman" w:cs="Times New Roman"/>
                <w:sz w:val="24"/>
                <w:szCs w:val="24"/>
              </w:rPr>
              <w:t>Мониторинг применения норм уголовного законодательства, способствующих предотвращению тяжких преступлений против жизни и здоровья; участия общественных объединений правоохранительной направленности и населения в охране общественного порядка, профилактическая работа</w:t>
            </w:r>
          </w:p>
        </w:tc>
        <w:tc>
          <w:tcPr>
            <w:tcW w:w="3361" w:type="dxa"/>
          </w:tcPr>
          <w:p w:rsidR="00A74793" w:rsidRPr="00A74793" w:rsidRDefault="00A74793" w:rsidP="00A74793">
            <w:pPr>
              <w:tabs>
                <w:tab w:val="right" w:pos="2829"/>
              </w:tabs>
              <w:jc w:val="both"/>
              <w:rPr>
                <w:rFonts w:ascii="Times New Roman" w:hAnsi="Times New Roman" w:cs="Times New Roman"/>
                <w:sz w:val="24"/>
                <w:szCs w:val="24"/>
              </w:rPr>
            </w:pPr>
            <w:r w:rsidRPr="00A74793">
              <w:rPr>
                <w:rFonts w:ascii="Times New Roman" w:hAnsi="Times New Roman" w:cs="Times New Roman"/>
                <w:sz w:val="24"/>
                <w:szCs w:val="24"/>
              </w:rPr>
              <w:t xml:space="preserve">Повышение </w:t>
            </w:r>
            <w:r w:rsidRPr="00A74793">
              <w:rPr>
                <w:rFonts w:ascii="Times New Roman" w:hAnsi="Times New Roman" w:cs="Times New Roman"/>
                <w:sz w:val="24"/>
                <w:szCs w:val="24"/>
              </w:rPr>
              <w:tab/>
              <w:t>качества</w:t>
            </w:r>
          </w:p>
          <w:p w:rsidR="00A74793" w:rsidRPr="00A74793" w:rsidRDefault="00A74793" w:rsidP="00A74793">
            <w:pPr>
              <w:jc w:val="both"/>
              <w:rPr>
                <w:rFonts w:ascii="Times New Roman" w:hAnsi="Times New Roman" w:cs="Times New Roman"/>
                <w:sz w:val="24"/>
                <w:szCs w:val="24"/>
              </w:rPr>
            </w:pPr>
            <w:r w:rsidRPr="00A74793">
              <w:rPr>
                <w:rFonts w:ascii="Times New Roman" w:hAnsi="Times New Roman" w:cs="Times New Roman"/>
                <w:sz w:val="24"/>
                <w:szCs w:val="24"/>
              </w:rPr>
              <w:t>межведомственного взаимодействия по вопросу обеспечения безопасности жителей поселения</w:t>
            </w:r>
          </w:p>
        </w:tc>
        <w:tc>
          <w:tcPr>
            <w:tcW w:w="1673" w:type="dxa"/>
          </w:tcPr>
          <w:p w:rsidR="00A74793" w:rsidRPr="00A74793" w:rsidRDefault="00A74793" w:rsidP="00A74793">
            <w:pPr>
              <w:jc w:val="both"/>
              <w:rPr>
                <w:rFonts w:ascii="Times New Roman" w:hAnsi="Times New Roman" w:cs="Times New Roman"/>
                <w:sz w:val="24"/>
                <w:szCs w:val="24"/>
              </w:rPr>
            </w:pPr>
            <w:r w:rsidRPr="00A74793">
              <w:rPr>
                <w:rFonts w:ascii="Times New Roman" w:hAnsi="Times New Roman" w:cs="Times New Roman"/>
                <w:sz w:val="24"/>
                <w:szCs w:val="24"/>
              </w:rPr>
              <w:t>Количество мероприятий</w:t>
            </w:r>
          </w:p>
        </w:tc>
        <w:tc>
          <w:tcPr>
            <w:tcW w:w="1796" w:type="dxa"/>
          </w:tcPr>
          <w:p w:rsidR="00A74793" w:rsidRPr="00A74793" w:rsidRDefault="00A74793" w:rsidP="00A74793">
            <w:pPr>
              <w:rPr>
                <w:rFonts w:ascii="Times New Roman" w:hAnsi="Times New Roman" w:cs="Times New Roman"/>
                <w:sz w:val="24"/>
                <w:szCs w:val="24"/>
              </w:rPr>
            </w:pPr>
            <w:r w:rsidRPr="00A74793">
              <w:rPr>
                <w:rFonts w:ascii="Times New Roman" w:hAnsi="Times New Roman" w:cs="Times New Roman"/>
                <w:sz w:val="24"/>
                <w:szCs w:val="24"/>
              </w:rPr>
              <w:t>1 раз в квартал</w:t>
            </w:r>
          </w:p>
        </w:tc>
        <w:tc>
          <w:tcPr>
            <w:tcW w:w="1796" w:type="dxa"/>
          </w:tcPr>
          <w:p w:rsidR="00A74793" w:rsidRPr="00A74793" w:rsidRDefault="00A74793" w:rsidP="00A74793">
            <w:pPr>
              <w:rPr>
                <w:rFonts w:ascii="Times New Roman" w:hAnsi="Times New Roman" w:cs="Times New Roman"/>
                <w:sz w:val="24"/>
                <w:szCs w:val="24"/>
              </w:rPr>
            </w:pPr>
            <w:r w:rsidRPr="00A74793">
              <w:rPr>
                <w:rFonts w:ascii="Times New Roman" w:hAnsi="Times New Roman" w:cs="Times New Roman"/>
                <w:sz w:val="24"/>
                <w:szCs w:val="24"/>
              </w:rPr>
              <w:t>1 раз в квартал</w:t>
            </w:r>
          </w:p>
        </w:tc>
        <w:tc>
          <w:tcPr>
            <w:tcW w:w="1796" w:type="dxa"/>
          </w:tcPr>
          <w:p w:rsidR="00A74793" w:rsidRPr="00A74793" w:rsidRDefault="00A74793" w:rsidP="00A74793">
            <w:pPr>
              <w:rPr>
                <w:rFonts w:ascii="Times New Roman" w:hAnsi="Times New Roman" w:cs="Times New Roman"/>
                <w:sz w:val="24"/>
                <w:szCs w:val="24"/>
              </w:rPr>
            </w:pPr>
            <w:r w:rsidRPr="00A74793">
              <w:rPr>
                <w:rFonts w:ascii="Times New Roman" w:hAnsi="Times New Roman" w:cs="Times New Roman"/>
                <w:sz w:val="24"/>
                <w:szCs w:val="24"/>
              </w:rPr>
              <w:t>1 раз в квартал</w:t>
            </w:r>
          </w:p>
        </w:tc>
      </w:tr>
      <w:tr w:rsidR="00A74793" w:rsidRPr="00A74793" w:rsidTr="00475BA8">
        <w:tc>
          <w:tcPr>
            <w:tcW w:w="540" w:type="dxa"/>
          </w:tcPr>
          <w:p w:rsidR="00A74793" w:rsidRPr="00A74793" w:rsidRDefault="00A74793" w:rsidP="00A74793">
            <w:pPr>
              <w:jc w:val="center"/>
              <w:rPr>
                <w:rFonts w:ascii="Times New Roman" w:hAnsi="Times New Roman" w:cs="Times New Roman"/>
                <w:sz w:val="24"/>
                <w:szCs w:val="24"/>
              </w:rPr>
            </w:pPr>
            <w:r w:rsidRPr="00A74793">
              <w:rPr>
                <w:rFonts w:ascii="Times New Roman" w:hAnsi="Times New Roman" w:cs="Times New Roman"/>
                <w:sz w:val="24"/>
                <w:szCs w:val="24"/>
              </w:rPr>
              <w:t>2</w:t>
            </w:r>
          </w:p>
        </w:tc>
        <w:tc>
          <w:tcPr>
            <w:tcW w:w="4036" w:type="dxa"/>
          </w:tcPr>
          <w:p w:rsidR="00A74793" w:rsidRPr="00A74793" w:rsidRDefault="00A74793" w:rsidP="00A74793">
            <w:pPr>
              <w:jc w:val="both"/>
              <w:rPr>
                <w:rFonts w:ascii="Times New Roman" w:hAnsi="Times New Roman" w:cs="Times New Roman"/>
                <w:sz w:val="24"/>
                <w:szCs w:val="24"/>
              </w:rPr>
            </w:pPr>
            <w:r w:rsidRPr="00A74793">
              <w:rPr>
                <w:rFonts w:ascii="Times New Roman" w:hAnsi="Times New Roman" w:cs="Times New Roman"/>
                <w:sz w:val="24"/>
                <w:szCs w:val="24"/>
              </w:rPr>
              <w:t>Размещение в средствах массовой информации публикаций, направленных на предупреждение правонарушений и преступлений.</w:t>
            </w:r>
          </w:p>
        </w:tc>
        <w:tc>
          <w:tcPr>
            <w:tcW w:w="3361" w:type="dxa"/>
          </w:tcPr>
          <w:p w:rsidR="00A74793" w:rsidRPr="00A74793" w:rsidRDefault="00A74793" w:rsidP="00A74793">
            <w:pPr>
              <w:jc w:val="both"/>
              <w:rPr>
                <w:rFonts w:ascii="Times New Roman" w:hAnsi="Times New Roman" w:cs="Times New Roman"/>
                <w:sz w:val="24"/>
                <w:szCs w:val="24"/>
              </w:rPr>
            </w:pPr>
            <w:r w:rsidRPr="00A74793">
              <w:rPr>
                <w:rFonts w:ascii="Times New Roman" w:hAnsi="Times New Roman" w:cs="Times New Roman"/>
                <w:sz w:val="24"/>
                <w:szCs w:val="24"/>
              </w:rPr>
              <w:t>Повышение уровня п</w:t>
            </w:r>
            <w:r>
              <w:rPr>
                <w:rFonts w:ascii="Times New Roman" w:hAnsi="Times New Roman" w:cs="Times New Roman"/>
                <w:sz w:val="24"/>
                <w:szCs w:val="24"/>
              </w:rPr>
              <w:t xml:space="preserve">равовой грамотности, пропаганда </w:t>
            </w:r>
            <w:r w:rsidRPr="00A74793">
              <w:rPr>
                <w:rFonts w:ascii="Times New Roman" w:hAnsi="Times New Roman" w:cs="Times New Roman"/>
                <w:sz w:val="24"/>
                <w:szCs w:val="24"/>
              </w:rPr>
              <w:t>законопослушного образа жизни</w:t>
            </w:r>
          </w:p>
        </w:tc>
        <w:tc>
          <w:tcPr>
            <w:tcW w:w="1673" w:type="dxa"/>
          </w:tcPr>
          <w:p w:rsidR="00A74793" w:rsidRPr="00A74793" w:rsidRDefault="00A74793" w:rsidP="00A74793">
            <w:pPr>
              <w:jc w:val="both"/>
              <w:rPr>
                <w:rFonts w:ascii="Times New Roman" w:hAnsi="Times New Roman" w:cs="Times New Roman"/>
                <w:sz w:val="24"/>
                <w:szCs w:val="24"/>
              </w:rPr>
            </w:pPr>
            <w:r w:rsidRPr="00A74793">
              <w:rPr>
                <w:rFonts w:ascii="Times New Roman" w:hAnsi="Times New Roman" w:cs="Times New Roman"/>
                <w:sz w:val="24"/>
                <w:szCs w:val="24"/>
              </w:rPr>
              <w:t>Количество мероприятий</w:t>
            </w:r>
          </w:p>
        </w:tc>
        <w:tc>
          <w:tcPr>
            <w:tcW w:w="1796" w:type="dxa"/>
          </w:tcPr>
          <w:p w:rsidR="00A74793" w:rsidRPr="00A74793" w:rsidRDefault="00A74793" w:rsidP="00A74793">
            <w:pPr>
              <w:rPr>
                <w:rFonts w:ascii="Times New Roman" w:hAnsi="Times New Roman" w:cs="Times New Roman"/>
                <w:sz w:val="24"/>
                <w:szCs w:val="24"/>
              </w:rPr>
            </w:pPr>
            <w:r w:rsidRPr="00A74793">
              <w:rPr>
                <w:rFonts w:ascii="Times New Roman" w:hAnsi="Times New Roman" w:cs="Times New Roman"/>
                <w:sz w:val="24"/>
                <w:szCs w:val="24"/>
              </w:rPr>
              <w:t>1 раз в квартал</w:t>
            </w:r>
          </w:p>
        </w:tc>
        <w:tc>
          <w:tcPr>
            <w:tcW w:w="1796" w:type="dxa"/>
          </w:tcPr>
          <w:p w:rsidR="00A74793" w:rsidRPr="00A74793" w:rsidRDefault="00A74793" w:rsidP="00A74793">
            <w:pPr>
              <w:rPr>
                <w:rFonts w:ascii="Times New Roman" w:hAnsi="Times New Roman" w:cs="Times New Roman"/>
                <w:sz w:val="24"/>
                <w:szCs w:val="24"/>
              </w:rPr>
            </w:pPr>
            <w:r w:rsidRPr="00A74793">
              <w:rPr>
                <w:rFonts w:ascii="Times New Roman" w:hAnsi="Times New Roman" w:cs="Times New Roman"/>
                <w:sz w:val="24"/>
                <w:szCs w:val="24"/>
              </w:rPr>
              <w:t>1 раз в квартал</w:t>
            </w:r>
          </w:p>
        </w:tc>
        <w:tc>
          <w:tcPr>
            <w:tcW w:w="1796" w:type="dxa"/>
          </w:tcPr>
          <w:p w:rsidR="00A74793" w:rsidRPr="00A74793" w:rsidRDefault="00A74793" w:rsidP="00A74793">
            <w:pPr>
              <w:rPr>
                <w:rFonts w:ascii="Times New Roman" w:hAnsi="Times New Roman" w:cs="Times New Roman"/>
                <w:sz w:val="24"/>
                <w:szCs w:val="24"/>
              </w:rPr>
            </w:pPr>
            <w:r w:rsidRPr="00A74793">
              <w:rPr>
                <w:rFonts w:ascii="Times New Roman" w:hAnsi="Times New Roman" w:cs="Times New Roman"/>
                <w:sz w:val="24"/>
                <w:szCs w:val="24"/>
              </w:rPr>
              <w:t>1 раз в квартал</w:t>
            </w:r>
          </w:p>
        </w:tc>
      </w:tr>
      <w:tr w:rsidR="00A74793" w:rsidRPr="00A74793" w:rsidTr="00475BA8">
        <w:tc>
          <w:tcPr>
            <w:tcW w:w="540" w:type="dxa"/>
          </w:tcPr>
          <w:p w:rsidR="00A74793" w:rsidRPr="00A74793" w:rsidRDefault="00A74793" w:rsidP="00A74793">
            <w:pPr>
              <w:jc w:val="center"/>
              <w:rPr>
                <w:rFonts w:ascii="Times New Roman" w:hAnsi="Times New Roman" w:cs="Times New Roman"/>
                <w:sz w:val="24"/>
                <w:szCs w:val="24"/>
              </w:rPr>
            </w:pPr>
            <w:r w:rsidRPr="00A74793">
              <w:rPr>
                <w:rFonts w:ascii="Times New Roman" w:hAnsi="Times New Roman" w:cs="Times New Roman"/>
                <w:sz w:val="24"/>
                <w:szCs w:val="24"/>
              </w:rPr>
              <w:t>3</w:t>
            </w:r>
          </w:p>
        </w:tc>
        <w:tc>
          <w:tcPr>
            <w:tcW w:w="4036" w:type="dxa"/>
          </w:tcPr>
          <w:p w:rsidR="00A74793" w:rsidRPr="00A74793" w:rsidRDefault="00A74793" w:rsidP="00A74793">
            <w:pPr>
              <w:jc w:val="both"/>
              <w:rPr>
                <w:rFonts w:ascii="Times New Roman" w:hAnsi="Times New Roman" w:cs="Times New Roman"/>
                <w:sz w:val="24"/>
                <w:szCs w:val="24"/>
              </w:rPr>
            </w:pPr>
            <w:r w:rsidRPr="00A74793">
              <w:rPr>
                <w:rFonts w:ascii="Times New Roman" w:hAnsi="Times New Roman" w:cs="Times New Roman"/>
                <w:sz w:val="24"/>
                <w:szCs w:val="24"/>
              </w:rPr>
              <w:t xml:space="preserve">Организация трудоустройства лиц, освободившихся из мест лишения свободы, лиц, отбывающих  наказание без изоляции от общества </w:t>
            </w:r>
          </w:p>
        </w:tc>
        <w:tc>
          <w:tcPr>
            <w:tcW w:w="3361" w:type="dxa"/>
          </w:tcPr>
          <w:p w:rsidR="00A74793" w:rsidRPr="00A74793" w:rsidRDefault="00A74793" w:rsidP="00A74793">
            <w:pPr>
              <w:jc w:val="both"/>
              <w:rPr>
                <w:rFonts w:ascii="Times New Roman" w:hAnsi="Times New Roman" w:cs="Times New Roman"/>
                <w:sz w:val="24"/>
                <w:szCs w:val="24"/>
              </w:rPr>
            </w:pPr>
            <w:r w:rsidRPr="00A74793">
              <w:rPr>
                <w:rFonts w:ascii="Times New Roman" w:hAnsi="Times New Roman" w:cs="Times New Roman"/>
                <w:sz w:val="24"/>
                <w:szCs w:val="24"/>
              </w:rPr>
              <w:t xml:space="preserve">Обеспечение рабочими местами ранее </w:t>
            </w:r>
            <w:proofErr w:type="gramStart"/>
            <w:r w:rsidRPr="00A74793">
              <w:rPr>
                <w:rFonts w:ascii="Times New Roman" w:hAnsi="Times New Roman" w:cs="Times New Roman"/>
                <w:sz w:val="24"/>
                <w:szCs w:val="24"/>
              </w:rPr>
              <w:t>судимых</w:t>
            </w:r>
            <w:proofErr w:type="gramEnd"/>
            <w:r w:rsidRPr="00A74793">
              <w:rPr>
                <w:rFonts w:ascii="Times New Roman" w:hAnsi="Times New Roman" w:cs="Times New Roman"/>
                <w:sz w:val="24"/>
                <w:szCs w:val="24"/>
              </w:rPr>
              <w:t xml:space="preserve">, снижение рецидива </w:t>
            </w:r>
          </w:p>
          <w:p w:rsidR="00A74793" w:rsidRDefault="00A74793" w:rsidP="00A74793">
            <w:pPr>
              <w:jc w:val="both"/>
              <w:rPr>
                <w:rFonts w:ascii="Times New Roman" w:hAnsi="Times New Roman" w:cs="Times New Roman"/>
                <w:sz w:val="24"/>
                <w:szCs w:val="24"/>
              </w:rPr>
            </w:pPr>
            <w:r w:rsidRPr="00A74793">
              <w:rPr>
                <w:rFonts w:ascii="Times New Roman" w:hAnsi="Times New Roman" w:cs="Times New Roman"/>
                <w:sz w:val="24"/>
                <w:szCs w:val="24"/>
              </w:rPr>
              <w:t xml:space="preserve">повторных преступлений </w:t>
            </w:r>
          </w:p>
          <w:p w:rsidR="00A74793" w:rsidRPr="00A74793" w:rsidRDefault="00A74793" w:rsidP="00A74793">
            <w:pPr>
              <w:jc w:val="both"/>
              <w:rPr>
                <w:rFonts w:ascii="Times New Roman" w:hAnsi="Times New Roman" w:cs="Times New Roman"/>
                <w:sz w:val="24"/>
                <w:szCs w:val="24"/>
              </w:rPr>
            </w:pPr>
          </w:p>
        </w:tc>
        <w:tc>
          <w:tcPr>
            <w:tcW w:w="1673" w:type="dxa"/>
          </w:tcPr>
          <w:p w:rsidR="00A74793" w:rsidRPr="00A74793" w:rsidRDefault="00A74793" w:rsidP="00A74793">
            <w:pPr>
              <w:jc w:val="center"/>
              <w:rPr>
                <w:rFonts w:ascii="Times New Roman" w:hAnsi="Times New Roman" w:cs="Times New Roman"/>
                <w:sz w:val="24"/>
                <w:szCs w:val="24"/>
              </w:rPr>
            </w:pPr>
            <w:r w:rsidRPr="00A74793">
              <w:rPr>
                <w:rFonts w:ascii="Times New Roman" w:hAnsi="Times New Roman" w:cs="Times New Roman"/>
                <w:sz w:val="24"/>
                <w:szCs w:val="24"/>
              </w:rPr>
              <w:t>-</w:t>
            </w:r>
          </w:p>
        </w:tc>
        <w:tc>
          <w:tcPr>
            <w:tcW w:w="1796" w:type="dxa"/>
          </w:tcPr>
          <w:p w:rsidR="00A74793" w:rsidRPr="00A74793" w:rsidRDefault="00A74793" w:rsidP="00A74793">
            <w:pPr>
              <w:rPr>
                <w:rFonts w:ascii="Times New Roman" w:hAnsi="Times New Roman" w:cs="Times New Roman"/>
                <w:sz w:val="24"/>
                <w:szCs w:val="24"/>
              </w:rPr>
            </w:pPr>
            <w:r w:rsidRPr="00A74793">
              <w:rPr>
                <w:rFonts w:ascii="Times New Roman" w:hAnsi="Times New Roman" w:cs="Times New Roman"/>
                <w:sz w:val="24"/>
                <w:szCs w:val="24"/>
              </w:rPr>
              <w:t xml:space="preserve">По мере необходимости </w:t>
            </w:r>
          </w:p>
        </w:tc>
        <w:tc>
          <w:tcPr>
            <w:tcW w:w="1796" w:type="dxa"/>
          </w:tcPr>
          <w:p w:rsidR="00A74793" w:rsidRPr="00A74793" w:rsidRDefault="00A74793" w:rsidP="00A74793">
            <w:pPr>
              <w:rPr>
                <w:rFonts w:ascii="Times New Roman" w:hAnsi="Times New Roman" w:cs="Times New Roman"/>
                <w:sz w:val="24"/>
                <w:szCs w:val="24"/>
              </w:rPr>
            </w:pPr>
            <w:r w:rsidRPr="00A74793">
              <w:rPr>
                <w:rFonts w:ascii="Times New Roman" w:hAnsi="Times New Roman" w:cs="Times New Roman"/>
                <w:sz w:val="24"/>
                <w:szCs w:val="24"/>
              </w:rPr>
              <w:t xml:space="preserve">По мере </w:t>
            </w:r>
          </w:p>
          <w:p w:rsidR="00A74793" w:rsidRPr="00A74793" w:rsidRDefault="00A74793" w:rsidP="00A74793">
            <w:pPr>
              <w:rPr>
                <w:rFonts w:ascii="Times New Roman" w:hAnsi="Times New Roman" w:cs="Times New Roman"/>
                <w:sz w:val="24"/>
                <w:szCs w:val="24"/>
              </w:rPr>
            </w:pPr>
            <w:r w:rsidRPr="00A74793">
              <w:rPr>
                <w:rFonts w:ascii="Times New Roman" w:hAnsi="Times New Roman" w:cs="Times New Roman"/>
                <w:sz w:val="24"/>
                <w:szCs w:val="24"/>
              </w:rPr>
              <w:t>необходимости</w:t>
            </w:r>
          </w:p>
        </w:tc>
        <w:tc>
          <w:tcPr>
            <w:tcW w:w="1796" w:type="dxa"/>
          </w:tcPr>
          <w:p w:rsidR="00A74793" w:rsidRPr="00A74793" w:rsidRDefault="00A74793" w:rsidP="00A74793">
            <w:pPr>
              <w:rPr>
                <w:rFonts w:ascii="Times New Roman" w:hAnsi="Times New Roman" w:cs="Times New Roman"/>
                <w:sz w:val="24"/>
                <w:szCs w:val="24"/>
              </w:rPr>
            </w:pPr>
            <w:r w:rsidRPr="00A74793">
              <w:rPr>
                <w:rFonts w:ascii="Times New Roman" w:hAnsi="Times New Roman" w:cs="Times New Roman"/>
                <w:sz w:val="24"/>
                <w:szCs w:val="24"/>
              </w:rPr>
              <w:t>По мере необходимости</w:t>
            </w:r>
          </w:p>
          <w:p w:rsidR="00A74793" w:rsidRPr="00A74793" w:rsidRDefault="00A74793" w:rsidP="00A74793">
            <w:pPr>
              <w:rPr>
                <w:rFonts w:ascii="Times New Roman" w:hAnsi="Times New Roman" w:cs="Times New Roman"/>
                <w:sz w:val="24"/>
                <w:szCs w:val="24"/>
              </w:rPr>
            </w:pPr>
          </w:p>
          <w:p w:rsidR="00A74793" w:rsidRPr="00A74793" w:rsidRDefault="00A74793" w:rsidP="00A74793">
            <w:pPr>
              <w:rPr>
                <w:rFonts w:ascii="Times New Roman" w:hAnsi="Times New Roman" w:cs="Times New Roman"/>
                <w:sz w:val="24"/>
                <w:szCs w:val="24"/>
              </w:rPr>
            </w:pPr>
            <w:r w:rsidRPr="00A74793">
              <w:rPr>
                <w:rFonts w:ascii="Times New Roman" w:hAnsi="Times New Roman" w:cs="Times New Roman"/>
                <w:sz w:val="24"/>
                <w:szCs w:val="24"/>
              </w:rPr>
              <w:t xml:space="preserve"> </w:t>
            </w:r>
          </w:p>
        </w:tc>
      </w:tr>
      <w:tr w:rsidR="00A74793" w:rsidRPr="00A74793" w:rsidTr="00637B81">
        <w:trPr>
          <w:trHeight w:val="1399"/>
        </w:trPr>
        <w:tc>
          <w:tcPr>
            <w:tcW w:w="540" w:type="dxa"/>
          </w:tcPr>
          <w:p w:rsidR="00A74793" w:rsidRPr="00A74793" w:rsidRDefault="00A74793" w:rsidP="00A74793">
            <w:pPr>
              <w:jc w:val="center"/>
              <w:rPr>
                <w:rFonts w:ascii="Times New Roman" w:hAnsi="Times New Roman" w:cs="Times New Roman"/>
                <w:sz w:val="24"/>
                <w:szCs w:val="24"/>
              </w:rPr>
            </w:pPr>
            <w:r w:rsidRPr="00A74793">
              <w:rPr>
                <w:rFonts w:ascii="Times New Roman" w:hAnsi="Times New Roman" w:cs="Times New Roman"/>
                <w:sz w:val="24"/>
                <w:szCs w:val="24"/>
              </w:rPr>
              <w:lastRenderedPageBreak/>
              <w:t>4</w:t>
            </w:r>
          </w:p>
        </w:tc>
        <w:tc>
          <w:tcPr>
            <w:tcW w:w="4036" w:type="dxa"/>
          </w:tcPr>
          <w:p w:rsidR="00A74793" w:rsidRPr="00A74793" w:rsidRDefault="00A74793" w:rsidP="00A74793">
            <w:pPr>
              <w:jc w:val="both"/>
              <w:rPr>
                <w:rFonts w:ascii="Times New Roman" w:hAnsi="Times New Roman" w:cs="Times New Roman"/>
                <w:sz w:val="24"/>
                <w:szCs w:val="24"/>
              </w:rPr>
            </w:pPr>
            <w:r w:rsidRPr="00A74793">
              <w:rPr>
                <w:rFonts w:ascii="Times New Roman" w:hAnsi="Times New Roman" w:cs="Times New Roman"/>
                <w:sz w:val="24"/>
                <w:szCs w:val="24"/>
              </w:rPr>
              <w:t xml:space="preserve">Организация и проведение межведомственных рейдов по пресечению фактов продажи алкоголя несовершеннолетним </w:t>
            </w:r>
          </w:p>
          <w:p w:rsidR="00A74793" w:rsidRPr="00A74793" w:rsidRDefault="00A74793" w:rsidP="00A74793">
            <w:pPr>
              <w:jc w:val="both"/>
              <w:rPr>
                <w:rFonts w:ascii="Times New Roman" w:hAnsi="Times New Roman" w:cs="Times New Roman"/>
                <w:sz w:val="24"/>
                <w:szCs w:val="24"/>
              </w:rPr>
            </w:pPr>
            <w:r w:rsidRPr="00A74793">
              <w:rPr>
                <w:rFonts w:ascii="Times New Roman" w:hAnsi="Times New Roman" w:cs="Times New Roman"/>
                <w:sz w:val="24"/>
                <w:szCs w:val="24"/>
              </w:rPr>
              <w:t xml:space="preserve"> </w:t>
            </w:r>
          </w:p>
        </w:tc>
        <w:tc>
          <w:tcPr>
            <w:tcW w:w="3361" w:type="dxa"/>
          </w:tcPr>
          <w:p w:rsidR="00A74793" w:rsidRPr="00A74793" w:rsidRDefault="00A74793" w:rsidP="00A74793">
            <w:pPr>
              <w:tabs>
                <w:tab w:val="center" w:pos="604"/>
                <w:tab w:val="center" w:pos="2447"/>
              </w:tabs>
              <w:jc w:val="both"/>
              <w:rPr>
                <w:rFonts w:ascii="Times New Roman" w:hAnsi="Times New Roman" w:cs="Times New Roman"/>
                <w:sz w:val="24"/>
                <w:szCs w:val="24"/>
              </w:rPr>
            </w:pPr>
            <w:r w:rsidRPr="00A74793">
              <w:rPr>
                <w:rFonts w:ascii="Times New Roman" w:hAnsi="Times New Roman" w:cs="Times New Roman"/>
                <w:sz w:val="24"/>
                <w:szCs w:val="24"/>
              </w:rPr>
              <w:t>Устранение фактов</w:t>
            </w:r>
            <w:r>
              <w:rPr>
                <w:rFonts w:ascii="Times New Roman" w:hAnsi="Times New Roman" w:cs="Times New Roman"/>
                <w:sz w:val="24"/>
                <w:szCs w:val="24"/>
              </w:rPr>
              <w:t xml:space="preserve"> р</w:t>
            </w:r>
            <w:r w:rsidRPr="00A74793">
              <w:rPr>
                <w:rFonts w:ascii="Times New Roman" w:hAnsi="Times New Roman" w:cs="Times New Roman"/>
                <w:sz w:val="24"/>
                <w:szCs w:val="24"/>
              </w:rPr>
              <w:t>еализации несовершеннолетним алкогольной и табачной продукции</w:t>
            </w:r>
          </w:p>
        </w:tc>
        <w:tc>
          <w:tcPr>
            <w:tcW w:w="1673" w:type="dxa"/>
          </w:tcPr>
          <w:p w:rsidR="00A74793" w:rsidRPr="00A74793" w:rsidRDefault="00A74793" w:rsidP="00A74793">
            <w:pPr>
              <w:rPr>
                <w:rFonts w:ascii="Times New Roman" w:hAnsi="Times New Roman" w:cs="Times New Roman"/>
                <w:sz w:val="24"/>
                <w:szCs w:val="24"/>
              </w:rPr>
            </w:pPr>
            <w:r w:rsidRPr="00A74793">
              <w:rPr>
                <w:rFonts w:ascii="Times New Roman" w:hAnsi="Times New Roman" w:cs="Times New Roman"/>
                <w:sz w:val="24"/>
                <w:szCs w:val="24"/>
              </w:rPr>
              <w:t xml:space="preserve">Количество мероприятий    </w:t>
            </w:r>
          </w:p>
          <w:p w:rsidR="00A74793" w:rsidRPr="00A74793" w:rsidRDefault="00A74793" w:rsidP="00A74793">
            <w:pPr>
              <w:rPr>
                <w:rFonts w:ascii="Times New Roman" w:hAnsi="Times New Roman" w:cs="Times New Roman"/>
                <w:sz w:val="24"/>
                <w:szCs w:val="24"/>
              </w:rPr>
            </w:pPr>
            <w:r w:rsidRPr="00A74793">
              <w:rPr>
                <w:rFonts w:ascii="Times New Roman" w:hAnsi="Times New Roman" w:cs="Times New Roman"/>
                <w:sz w:val="24"/>
                <w:szCs w:val="24"/>
              </w:rPr>
              <w:t xml:space="preserve">   </w:t>
            </w:r>
          </w:p>
        </w:tc>
        <w:tc>
          <w:tcPr>
            <w:tcW w:w="1796" w:type="dxa"/>
          </w:tcPr>
          <w:p w:rsidR="00A74793" w:rsidRPr="00A74793" w:rsidRDefault="00A74793" w:rsidP="00637B81">
            <w:pPr>
              <w:rPr>
                <w:rFonts w:ascii="Times New Roman" w:hAnsi="Times New Roman" w:cs="Times New Roman"/>
                <w:sz w:val="24"/>
                <w:szCs w:val="24"/>
              </w:rPr>
            </w:pPr>
            <w:r w:rsidRPr="00A74793">
              <w:rPr>
                <w:rFonts w:ascii="Times New Roman" w:hAnsi="Times New Roman" w:cs="Times New Roman"/>
                <w:sz w:val="24"/>
                <w:szCs w:val="24"/>
              </w:rPr>
              <w:t xml:space="preserve"> 1 раз в месяц </w:t>
            </w:r>
          </w:p>
          <w:p w:rsidR="00A74793" w:rsidRPr="00A74793" w:rsidRDefault="00A74793" w:rsidP="00637B81">
            <w:pPr>
              <w:rPr>
                <w:rFonts w:ascii="Times New Roman" w:hAnsi="Times New Roman" w:cs="Times New Roman"/>
                <w:sz w:val="24"/>
                <w:szCs w:val="24"/>
              </w:rPr>
            </w:pPr>
            <w:r w:rsidRPr="00A74793">
              <w:rPr>
                <w:rFonts w:ascii="Times New Roman" w:hAnsi="Times New Roman" w:cs="Times New Roman"/>
                <w:sz w:val="24"/>
                <w:szCs w:val="24"/>
              </w:rPr>
              <w:t xml:space="preserve"> </w:t>
            </w:r>
          </w:p>
          <w:p w:rsidR="00A74793" w:rsidRPr="00A74793" w:rsidRDefault="00A74793" w:rsidP="00637B81">
            <w:pPr>
              <w:rPr>
                <w:rFonts w:ascii="Times New Roman" w:hAnsi="Times New Roman" w:cs="Times New Roman"/>
                <w:sz w:val="24"/>
                <w:szCs w:val="24"/>
              </w:rPr>
            </w:pPr>
            <w:r w:rsidRPr="00A74793">
              <w:rPr>
                <w:rFonts w:ascii="Times New Roman" w:hAnsi="Times New Roman" w:cs="Times New Roman"/>
                <w:sz w:val="24"/>
                <w:szCs w:val="24"/>
              </w:rPr>
              <w:t xml:space="preserve"> </w:t>
            </w:r>
          </w:p>
          <w:p w:rsidR="00A74793" w:rsidRPr="00A74793" w:rsidRDefault="00A74793" w:rsidP="00637B81">
            <w:pPr>
              <w:rPr>
                <w:rFonts w:ascii="Times New Roman" w:hAnsi="Times New Roman" w:cs="Times New Roman"/>
                <w:sz w:val="24"/>
                <w:szCs w:val="24"/>
              </w:rPr>
            </w:pPr>
            <w:r w:rsidRPr="00A74793">
              <w:rPr>
                <w:rFonts w:ascii="Times New Roman" w:hAnsi="Times New Roman" w:cs="Times New Roman"/>
                <w:sz w:val="24"/>
                <w:szCs w:val="24"/>
              </w:rPr>
              <w:t xml:space="preserve"> </w:t>
            </w:r>
          </w:p>
        </w:tc>
        <w:tc>
          <w:tcPr>
            <w:tcW w:w="1796" w:type="dxa"/>
          </w:tcPr>
          <w:p w:rsidR="00A74793" w:rsidRPr="00A74793" w:rsidRDefault="00A74793" w:rsidP="00637B81">
            <w:pPr>
              <w:rPr>
                <w:rFonts w:ascii="Times New Roman" w:hAnsi="Times New Roman" w:cs="Times New Roman"/>
                <w:sz w:val="24"/>
                <w:szCs w:val="24"/>
              </w:rPr>
            </w:pPr>
            <w:r w:rsidRPr="00A74793">
              <w:rPr>
                <w:rFonts w:ascii="Times New Roman" w:hAnsi="Times New Roman" w:cs="Times New Roman"/>
                <w:sz w:val="24"/>
                <w:szCs w:val="24"/>
              </w:rPr>
              <w:t xml:space="preserve"> 1 раз в месяц </w:t>
            </w:r>
          </w:p>
          <w:p w:rsidR="00A74793" w:rsidRPr="00A74793" w:rsidRDefault="00A74793" w:rsidP="00637B81">
            <w:pPr>
              <w:rPr>
                <w:rFonts w:ascii="Times New Roman" w:hAnsi="Times New Roman" w:cs="Times New Roman"/>
                <w:sz w:val="24"/>
                <w:szCs w:val="24"/>
              </w:rPr>
            </w:pPr>
            <w:r w:rsidRPr="00A74793">
              <w:rPr>
                <w:rFonts w:ascii="Times New Roman" w:hAnsi="Times New Roman" w:cs="Times New Roman"/>
                <w:sz w:val="24"/>
                <w:szCs w:val="24"/>
              </w:rPr>
              <w:t xml:space="preserve"> </w:t>
            </w:r>
          </w:p>
          <w:p w:rsidR="00A74793" w:rsidRPr="00A74793" w:rsidRDefault="00A74793" w:rsidP="00637B81">
            <w:pPr>
              <w:rPr>
                <w:rFonts w:ascii="Times New Roman" w:hAnsi="Times New Roman" w:cs="Times New Roman"/>
                <w:sz w:val="24"/>
                <w:szCs w:val="24"/>
              </w:rPr>
            </w:pPr>
            <w:r w:rsidRPr="00A74793">
              <w:rPr>
                <w:rFonts w:ascii="Times New Roman" w:hAnsi="Times New Roman" w:cs="Times New Roman"/>
                <w:sz w:val="24"/>
                <w:szCs w:val="24"/>
              </w:rPr>
              <w:t xml:space="preserve"> </w:t>
            </w:r>
          </w:p>
          <w:p w:rsidR="00A74793" w:rsidRPr="00A74793" w:rsidRDefault="00A74793" w:rsidP="00637B81">
            <w:pPr>
              <w:rPr>
                <w:rFonts w:ascii="Times New Roman" w:hAnsi="Times New Roman" w:cs="Times New Roman"/>
                <w:sz w:val="24"/>
                <w:szCs w:val="24"/>
              </w:rPr>
            </w:pPr>
            <w:r w:rsidRPr="00A74793">
              <w:rPr>
                <w:rFonts w:ascii="Times New Roman" w:hAnsi="Times New Roman" w:cs="Times New Roman"/>
                <w:sz w:val="24"/>
                <w:szCs w:val="24"/>
              </w:rPr>
              <w:t xml:space="preserve"> </w:t>
            </w:r>
          </w:p>
        </w:tc>
        <w:tc>
          <w:tcPr>
            <w:tcW w:w="1796" w:type="dxa"/>
          </w:tcPr>
          <w:p w:rsidR="00A74793" w:rsidRPr="00A74793" w:rsidRDefault="00A74793" w:rsidP="00637B81">
            <w:pPr>
              <w:rPr>
                <w:rFonts w:ascii="Times New Roman" w:hAnsi="Times New Roman" w:cs="Times New Roman"/>
                <w:sz w:val="24"/>
                <w:szCs w:val="24"/>
              </w:rPr>
            </w:pPr>
            <w:r w:rsidRPr="00A74793">
              <w:rPr>
                <w:rFonts w:ascii="Times New Roman" w:hAnsi="Times New Roman" w:cs="Times New Roman"/>
                <w:sz w:val="24"/>
                <w:szCs w:val="24"/>
              </w:rPr>
              <w:t xml:space="preserve"> 1 раз в месяц </w:t>
            </w:r>
          </w:p>
          <w:p w:rsidR="00A74793" w:rsidRPr="00A74793" w:rsidRDefault="00A74793" w:rsidP="00637B81">
            <w:pPr>
              <w:rPr>
                <w:rFonts w:ascii="Times New Roman" w:hAnsi="Times New Roman" w:cs="Times New Roman"/>
                <w:sz w:val="24"/>
                <w:szCs w:val="24"/>
              </w:rPr>
            </w:pPr>
            <w:r w:rsidRPr="00A74793">
              <w:rPr>
                <w:rFonts w:ascii="Times New Roman" w:hAnsi="Times New Roman" w:cs="Times New Roman"/>
                <w:sz w:val="24"/>
                <w:szCs w:val="24"/>
              </w:rPr>
              <w:t xml:space="preserve"> </w:t>
            </w:r>
          </w:p>
          <w:p w:rsidR="00A74793" w:rsidRPr="00A74793" w:rsidRDefault="00A74793" w:rsidP="00637B81">
            <w:pPr>
              <w:rPr>
                <w:rFonts w:ascii="Times New Roman" w:hAnsi="Times New Roman" w:cs="Times New Roman"/>
                <w:sz w:val="24"/>
                <w:szCs w:val="24"/>
              </w:rPr>
            </w:pPr>
            <w:r w:rsidRPr="00A74793">
              <w:rPr>
                <w:rFonts w:ascii="Times New Roman" w:hAnsi="Times New Roman" w:cs="Times New Roman"/>
                <w:sz w:val="24"/>
                <w:szCs w:val="24"/>
              </w:rPr>
              <w:t xml:space="preserve"> </w:t>
            </w:r>
          </w:p>
          <w:p w:rsidR="00A74793" w:rsidRPr="00A74793" w:rsidRDefault="00A74793" w:rsidP="00637B81">
            <w:pPr>
              <w:rPr>
                <w:rFonts w:ascii="Times New Roman" w:hAnsi="Times New Roman" w:cs="Times New Roman"/>
                <w:sz w:val="24"/>
                <w:szCs w:val="24"/>
              </w:rPr>
            </w:pPr>
            <w:r w:rsidRPr="00A74793">
              <w:rPr>
                <w:rFonts w:ascii="Times New Roman" w:hAnsi="Times New Roman" w:cs="Times New Roman"/>
                <w:sz w:val="24"/>
                <w:szCs w:val="24"/>
              </w:rPr>
              <w:t xml:space="preserve"> </w:t>
            </w:r>
          </w:p>
        </w:tc>
      </w:tr>
      <w:tr w:rsidR="00A74793" w:rsidRPr="00A74793" w:rsidTr="00475BA8">
        <w:tc>
          <w:tcPr>
            <w:tcW w:w="540" w:type="dxa"/>
          </w:tcPr>
          <w:p w:rsidR="00A74793" w:rsidRPr="00A74793" w:rsidRDefault="00A74793" w:rsidP="00A74793">
            <w:pPr>
              <w:jc w:val="center"/>
              <w:rPr>
                <w:rFonts w:ascii="Times New Roman" w:hAnsi="Times New Roman" w:cs="Times New Roman"/>
                <w:sz w:val="24"/>
                <w:szCs w:val="24"/>
              </w:rPr>
            </w:pPr>
            <w:r w:rsidRPr="00A74793">
              <w:rPr>
                <w:rFonts w:ascii="Times New Roman" w:hAnsi="Times New Roman" w:cs="Times New Roman"/>
                <w:sz w:val="24"/>
                <w:szCs w:val="24"/>
              </w:rPr>
              <w:t>5</w:t>
            </w:r>
          </w:p>
        </w:tc>
        <w:tc>
          <w:tcPr>
            <w:tcW w:w="4036" w:type="dxa"/>
          </w:tcPr>
          <w:p w:rsidR="00A74793" w:rsidRPr="00A74793" w:rsidRDefault="00A74793" w:rsidP="00A74793">
            <w:pPr>
              <w:jc w:val="both"/>
              <w:rPr>
                <w:rFonts w:ascii="Times New Roman" w:hAnsi="Times New Roman" w:cs="Times New Roman"/>
                <w:sz w:val="24"/>
                <w:szCs w:val="24"/>
              </w:rPr>
            </w:pPr>
            <w:r w:rsidRPr="00A74793">
              <w:rPr>
                <w:rFonts w:ascii="Times New Roman" w:hAnsi="Times New Roman" w:cs="Times New Roman"/>
                <w:sz w:val="24"/>
                <w:szCs w:val="24"/>
              </w:rPr>
              <w:t xml:space="preserve">Содействие </w:t>
            </w:r>
            <w:proofErr w:type="spellStart"/>
            <w:r w:rsidRPr="00A74793">
              <w:rPr>
                <w:rFonts w:ascii="Times New Roman" w:hAnsi="Times New Roman" w:cs="Times New Roman"/>
                <w:sz w:val="24"/>
                <w:szCs w:val="24"/>
              </w:rPr>
              <w:t>ресоциализации</w:t>
            </w:r>
            <w:proofErr w:type="spellEnd"/>
            <w:r w:rsidRPr="00A74793">
              <w:rPr>
                <w:rFonts w:ascii="Times New Roman" w:hAnsi="Times New Roman" w:cs="Times New Roman"/>
                <w:sz w:val="24"/>
                <w:szCs w:val="24"/>
              </w:rPr>
              <w:t xml:space="preserve"> и адаптации несовершеннолетних, вышедших из исправительных учреждений и учебно-воспитательных заведений закрытого типа </w:t>
            </w:r>
          </w:p>
        </w:tc>
        <w:tc>
          <w:tcPr>
            <w:tcW w:w="3361" w:type="dxa"/>
          </w:tcPr>
          <w:p w:rsidR="00A74793" w:rsidRPr="00A74793" w:rsidRDefault="00A74793" w:rsidP="00A74793">
            <w:pPr>
              <w:jc w:val="both"/>
              <w:rPr>
                <w:rFonts w:ascii="Times New Roman" w:hAnsi="Times New Roman" w:cs="Times New Roman"/>
                <w:sz w:val="24"/>
                <w:szCs w:val="24"/>
              </w:rPr>
            </w:pPr>
            <w:r w:rsidRPr="00A74793">
              <w:rPr>
                <w:rFonts w:ascii="Times New Roman" w:hAnsi="Times New Roman" w:cs="Times New Roman"/>
                <w:sz w:val="24"/>
                <w:szCs w:val="24"/>
              </w:rPr>
              <w:t>Профилактика повторной подростковой преступнос</w:t>
            </w:r>
            <w:r>
              <w:rPr>
                <w:rFonts w:ascii="Times New Roman" w:hAnsi="Times New Roman" w:cs="Times New Roman"/>
                <w:sz w:val="24"/>
                <w:szCs w:val="24"/>
              </w:rPr>
              <w:t xml:space="preserve">ти. Отсутствие данной категории </w:t>
            </w:r>
            <w:r w:rsidRPr="00A74793">
              <w:rPr>
                <w:rFonts w:ascii="Times New Roman" w:hAnsi="Times New Roman" w:cs="Times New Roman"/>
                <w:sz w:val="24"/>
                <w:szCs w:val="24"/>
              </w:rPr>
              <w:t>несовершеннолетних</w:t>
            </w:r>
          </w:p>
        </w:tc>
        <w:tc>
          <w:tcPr>
            <w:tcW w:w="1673" w:type="dxa"/>
          </w:tcPr>
          <w:p w:rsidR="00A74793" w:rsidRPr="00A74793" w:rsidRDefault="00A74793" w:rsidP="00475BA8">
            <w:pPr>
              <w:jc w:val="center"/>
              <w:rPr>
                <w:rFonts w:ascii="Times New Roman" w:hAnsi="Times New Roman" w:cs="Times New Roman"/>
                <w:sz w:val="24"/>
                <w:szCs w:val="24"/>
              </w:rPr>
            </w:pPr>
            <w:r>
              <w:rPr>
                <w:rFonts w:ascii="Times New Roman" w:hAnsi="Times New Roman" w:cs="Times New Roman"/>
                <w:sz w:val="24"/>
                <w:szCs w:val="24"/>
              </w:rPr>
              <w:t>-</w:t>
            </w:r>
          </w:p>
        </w:tc>
        <w:tc>
          <w:tcPr>
            <w:tcW w:w="1796" w:type="dxa"/>
          </w:tcPr>
          <w:p w:rsidR="00A74793" w:rsidRPr="00A74793" w:rsidRDefault="00A74793" w:rsidP="00FE42E7">
            <w:pPr>
              <w:jc w:val="both"/>
              <w:rPr>
                <w:rFonts w:ascii="Times New Roman" w:hAnsi="Times New Roman" w:cs="Times New Roman"/>
                <w:sz w:val="24"/>
                <w:szCs w:val="24"/>
              </w:rPr>
            </w:pPr>
            <w:r>
              <w:rPr>
                <w:rFonts w:ascii="Times New Roman" w:hAnsi="Times New Roman" w:cs="Times New Roman"/>
                <w:sz w:val="24"/>
                <w:szCs w:val="24"/>
              </w:rPr>
              <w:t>Постоянно</w:t>
            </w:r>
          </w:p>
        </w:tc>
        <w:tc>
          <w:tcPr>
            <w:tcW w:w="1796" w:type="dxa"/>
          </w:tcPr>
          <w:p w:rsidR="00A74793" w:rsidRPr="00A74793" w:rsidRDefault="00A74793" w:rsidP="00FE42E7">
            <w:pPr>
              <w:jc w:val="both"/>
              <w:rPr>
                <w:rFonts w:ascii="Times New Roman" w:hAnsi="Times New Roman" w:cs="Times New Roman"/>
                <w:sz w:val="24"/>
                <w:szCs w:val="24"/>
              </w:rPr>
            </w:pPr>
            <w:r>
              <w:rPr>
                <w:rFonts w:ascii="Times New Roman" w:hAnsi="Times New Roman" w:cs="Times New Roman"/>
                <w:sz w:val="24"/>
                <w:szCs w:val="24"/>
              </w:rPr>
              <w:t>Постоянно</w:t>
            </w:r>
          </w:p>
        </w:tc>
        <w:tc>
          <w:tcPr>
            <w:tcW w:w="1796" w:type="dxa"/>
          </w:tcPr>
          <w:p w:rsidR="00A74793" w:rsidRPr="00A74793" w:rsidRDefault="00A74793" w:rsidP="00FE42E7">
            <w:pPr>
              <w:jc w:val="both"/>
              <w:rPr>
                <w:rFonts w:ascii="Times New Roman" w:hAnsi="Times New Roman" w:cs="Times New Roman"/>
                <w:sz w:val="24"/>
                <w:szCs w:val="24"/>
              </w:rPr>
            </w:pPr>
            <w:r>
              <w:rPr>
                <w:rFonts w:ascii="Times New Roman" w:hAnsi="Times New Roman" w:cs="Times New Roman"/>
                <w:sz w:val="24"/>
                <w:szCs w:val="24"/>
              </w:rPr>
              <w:t>Постоянно</w:t>
            </w:r>
          </w:p>
        </w:tc>
      </w:tr>
      <w:tr w:rsidR="00A74793" w:rsidRPr="00A74793" w:rsidTr="00475BA8">
        <w:tc>
          <w:tcPr>
            <w:tcW w:w="540" w:type="dxa"/>
          </w:tcPr>
          <w:p w:rsidR="00A74793" w:rsidRPr="00A74793" w:rsidRDefault="00A74793" w:rsidP="00A74793">
            <w:pPr>
              <w:jc w:val="center"/>
              <w:rPr>
                <w:rFonts w:ascii="Times New Roman" w:hAnsi="Times New Roman" w:cs="Times New Roman"/>
                <w:sz w:val="24"/>
                <w:szCs w:val="24"/>
              </w:rPr>
            </w:pPr>
            <w:r w:rsidRPr="00A74793">
              <w:rPr>
                <w:rFonts w:ascii="Times New Roman" w:hAnsi="Times New Roman" w:cs="Times New Roman"/>
                <w:sz w:val="24"/>
                <w:szCs w:val="24"/>
              </w:rPr>
              <w:t>6</w:t>
            </w:r>
          </w:p>
        </w:tc>
        <w:tc>
          <w:tcPr>
            <w:tcW w:w="4036" w:type="dxa"/>
          </w:tcPr>
          <w:p w:rsidR="00A74793" w:rsidRPr="00A74793" w:rsidRDefault="00A74793" w:rsidP="00A74793">
            <w:pPr>
              <w:jc w:val="both"/>
              <w:rPr>
                <w:rFonts w:ascii="Times New Roman" w:hAnsi="Times New Roman" w:cs="Times New Roman"/>
                <w:sz w:val="24"/>
                <w:szCs w:val="24"/>
              </w:rPr>
            </w:pPr>
            <w:r w:rsidRPr="00A74793">
              <w:rPr>
                <w:rFonts w:ascii="Times New Roman" w:hAnsi="Times New Roman" w:cs="Times New Roman"/>
                <w:sz w:val="24"/>
                <w:szCs w:val="24"/>
              </w:rPr>
              <w:t>Сбор и анализ  информации о состоянии рынка труда, составление на основе этого  прогноза развития занятости, с целью ознакомления подростков, состоящих на учете в КДН</w:t>
            </w:r>
          </w:p>
        </w:tc>
        <w:tc>
          <w:tcPr>
            <w:tcW w:w="3361" w:type="dxa"/>
          </w:tcPr>
          <w:p w:rsidR="00A74793" w:rsidRPr="00A74793" w:rsidRDefault="00A74793" w:rsidP="00A74793">
            <w:pPr>
              <w:jc w:val="both"/>
              <w:rPr>
                <w:rFonts w:ascii="Times New Roman" w:hAnsi="Times New Roman" w:cs="Times New Roman"/>
                <w:sz w:val="24"/>
                <w:szCs w:val="24"/>
              </w:rPr>
            </w:pPr>
            <w:r w:rsidRPr="00A74793">
              <w:rPr>
                <w:rFonts w:ascii="Times New Roman" w:hAnsi="Times New Roman" w:cs="Times New Roman"/>
                <w:sz w:val="24"/>
                <w:szCs w:val="24"/>
              </w:rPr>
              <w:t>Проф</w:t>
            </w:r>
            <w:proofErr w:type="gramStart"/>
            <w:r w:rsidRPr="00A74793">
              <w:rPr>
                <w:rFonts w:ascii="Times New Roman" w:hAnsi="Times New Roman" w:cs="Times New Roman"/>
                <w:sz w:val="24"/>
                <w:szCs w:val="24"/>
              </w:rPr>
              <w:t>.о</w:t>
            </w:r>
            <w:proofErr w:type="gramEnd"/>
            <w:r w:rsidRPr="00A74793">
              <w:rPr>
                <w:rFonts w:ascii="Times New Roman" w:hAnsi="Times New Roman" w:cs="Times New Roman"/>
                <w:sz w:val="24"/>
                <w:szCs w:val="24"/>
              </w:rPr>
              <w:t>риентация несовершеннолетних</w:t>
            </w:r>
          </w:p>
          <w:p w:rsidR="00A74793" w:rsidRPr="00A74793" w:rsidRDefault="00A74793" w:rsidP="00A74793">
            <w:pPr>
              <w:jc w:val="both"/>
              <w:rPr>
                <w:rFonts w:ascii="Times New Roman" w:hAnsi="Times New Roman" w:cs="Times New Roman"/>
                <w:sz w:val="24"/>
                <w:szCs w:val="24"/>
              </w:rPr>
            </w:pPr>
          </w:p>
        </w:tc>
        <w:tc>
          <w:tcPr>
            <w:tcW w:w="1673" w:type="dxa"/>
          </w:tcPr>
          <w:p w:rsidR="00A74793" w:rsidRPr="00A74793" w:rsidRDefault="00A74793" w:rsidP="00475BA8">
            <w:pPr>
              <w:jc w:val="center"/>
              <w:rPr>
                <w:rFonts w:ascii="Times New Roman" w:hAnsi="Times New Roman" w:cs="Times New Roman"/>
                <w:sz w:val="24"/>
                <w:szCs w:val="24"/>
              </w:rPr>
            </w:pPr>
            <w:r>
              <w:rPr>
                <w:rFonts w:ascii="Times New Roman" w:hAnsi="Times New Roman" w:cs="Times New Roman"/>
                <w:sz w:val="24"/>
                <w:szCs w:val="24"/>
              </w:rPr>
              <w:t>-</w:t>
            </w:r>
          </w:p>
        </w:tc>
        <w:tc>
          <w:tcPr>
            <w:tcW w:w="1796" w:type="dxa"/>
          </w:tcPr>
          <w:p w:rsidR="00A74793" w:rsidRPr="00A74793" w:rsidRDefault="00A74793" w:rsidP="00A74793">
            <w:pPr>
              <w:jc w:val="both"/>
              <w:rPr>
                <w:rFonts w:ascii="Times New Roman" w:hAnsi="Times New Roman" w:cs="Times New Roman"/>
                <w:sz w:val="24"/>
                <w:szCs w:val="24"/>
              </w:rPr>
            </w:pPr>
            <w:r>
              <w:rPr>
                <w:rFonts w:ascii="Times New Roman" w:hAnsi="Times New Roman" w:cs="Times New Roman"/>
                <w:sz w:val="24"/>
                <w:szCs w:val="24"/>
              </w:rPr>
              <w:t>В</w:t>
            </w:r>
            <w:r w:rsidRPr="00A74793">
              <w:rPr>
                <w:rFonts w:ascii="Times New Roman" w:hAnsi="Times New Roman" w:cs="Times New Roman"/>
                <w:sz w:val="24"/>
                <w:szCs w:val="24"/>
              </w:rPr>
              <w:t xml:space="preserve"> соответствии с планами органов и учреждений системы профилактики </w:t>
            </w:r>
          </w:p>
        </w:tc>
        <w:tc>
          <w:tcPr>
            <w:tcW w:w="1796" w:type="dxa"/>
          </w:tcPr>
          <w:p w:rsidR="00A74793" w:rsidRPr="00A74793" w:rsidRDefault="00A74793" w:rsidP="00A74793">
            <w:pPr>
              <w:jc w:val="both"/>
              <w:rPr>
                <w:rFonts w:ascii="Times New Roman" w:hAnsi="Times New Roman" w:cs="Times New Roman"/>
                <w:sz w:val="24"/>
                <w:szCs w:val="24"/>
              </w:rPr>
            </w:pPr>
            <w:r>
              <w:rPr>
                <w:rFonts w:ascii="Times New Roman" w:hAnsi="Times New Roman" w:cs="Times New Roman"/>
                <w:sz w:val="24"/>
                <w:szCs w:val="24"/>
              </w:rPr>
              <w:t>В</w:t>
            </w:r>
            <w:r w:rsidRPr="00A74793">
              <w:rPr>
                <w:rFonts w:ascii="Times New Roman" w:hAnsi="Times New Roman" w:cs="Times New Roman"/>
                <w:sz w:val="24"/>
                <w:szCs w:val="24"/>
              </w:rPr>
              <w:t xml:space="preserve"> соответствии с планами органов и учреждений системы профилактики </w:t>
            </w:r>
          </w:p>
        </w:tc>
        <w:tc>
          <w:tcPr>
            <w:tcW w:w="1796" w:type="dxa"/>
          </w:tcPr>
          <w:p w:rsidR="00A74793" w:rsidRPr="00A74793" w:rsidRDefault="00A74793" w:rsidP="00A74793">
            <w:pPr>
              <w:jc w:val="both"/>
              <w:rPr>
                <w:rFonts w:ascii="Times New Roman" w:hAnsi="Times New Roman" w:cs="Times New Roman"/>
                <w:sz w:val="24"/>
                <w:szCs w:val="24"/>
              </w:rPr>
            </w:pPr>
            <w:r>
              <w:rPr>
                <w:rFonts w:ascii="Times New Roman" w:hAnsi="Times New Roman" w:cs="Times New Roman"/>
                <w:sz w:val="24"/>
                <w:szCs w:val="24"/>
              </w:rPr>
              <w:t>В</w:t>
            </w:r>
            <w:r w:rsidRPr="00A74793">
              <w:rPr>
                <w:rFonts w:ascii="Times New Roman" w:hAnsi="Times New Roman" w:cs="Times New Roman"/>
                <w:sz w:val="24"/>
                <w:szCs w:val="24"/>
              </w:rPr>
              <w:t xml:space="preserve"> соответствии с планами органов и учреждений системы профилактики </w:t>
            </w:r>
          </w:p>
        </w:tc>
      </w:tr>
      <w:tr w:rsidR="00A74793" w:rsidRPr="00A74793" w:rsidTr="00475BA8">
        <w:tc>
          <w:tcPr>
            <w:tcW w:w="540" w:type="dxa"/>
          </w:tcPr>
          <w:p w:rsidR="00A74793" w:rsidRPr="00A74793" w:rsidRDefault="00A74793" w:rsidP="00A74793">
            <w:pPr>
              <w:jc w:val="center"/>
              <w:rPr>
                <w:rFonts w:ascii="Times New Roman" w:hAnsi="Times New Roman" w:cs="Times New Roman"/>
                <w:sz w:val="24"/>
                <w:szCs w:val="24"/>
              </w:rPr>
            </w:pPr>
            <w:r w:rsidRPr="00A74793">
              <w:rPr>
                <w:rFonts w:ascii="Times New Roman" w:hAnsi="Times New Roman" w:cs="Times New Roman"/>
                <w:sz w:val="24"/>
                <w:szCs w:val="24"/>
              </w:rPr>
              <w:t>7</w:t>
            </w:r>
          </w:p>
        </w:tc>
        <w:tc>
          <w:tcPr>
            <w:tcW w:w="4036" w:type="dxa"/>
          </w:tcPr>
          <w:p w:rsidR="00A74793" w:rsidRPr="00475BA8" w:rsidRDefault="00A74793" w:rsidP="00475BA8">
            <w:pPr>
              <w:rPr>
                <w:rFonts w:ascii="Times New Roman" w:hAnsi="Times New Roman" w:cs="Times New Roman"/>
                <w:sz w:val="24"/>
                <w:szCs w:val="24"/>
              </w:rPr>
            </w:pPr>
            <w:r w:rsidRPr="00475BA8">
              <w:rPr>
                <w:rFonts w:ascii="Times New Roman" w:hAnsi="Times New Roman" w:cs="Times New Roman"/>
                <w:sz w:val="24"/>
                <w:szCs w:val="24"/>
              </w:rPr>
              <w:t>Освещение в средствах массовой информации  положительного опыта работы учреждений и организаций системы профилактики, народных дружинников, общественных воспитателей</w:t>
            </w:r>
            <w:r w:rsidRPr="00475BA8">
              <w:rPr>
                <w:rFonts w:ascii="Times New Roman" w:eastAsia="Courier New" w:hAnsi="Times New Roman" w:cs="Times New Roman"/>
                <w:sz w:val="24"/>
                <w:szCs w:val="24"/>
              </w:rPr>
              <w:t xml:space="preserve"> </w:t>
            </w:r>
          </w:p>
          <w:p w:rsidR="00A74793" w:rsidRPr="00475BA8" w:rsidRDefault="00A74793" w:rsidP="00475BA8">
            <w:pPr>
              <w:rPr>
                <w:rFonts w:ascii="Times New Roman" w:hAnsi="Times New Roman" w:cs="Times New Roman"/>
                <w:sz w:val="24"/>
                <w:szCs w:val="24"/>
              </w:rPr>
            </w:pPr>
          </w:p>
        </w:tc>
        <w:tc>
          <w:tcPr>
            <w:tcW w:w="3361" w:type="dxa"/>
          </w:tcPr>
          <w:p w:rsidR="00A74793" w:rsidRPr="00475BA8" w:rsidRDefault="00A74793" w:rsidP="00475BA8">
            <w:pPr>
              <w:rPr>
                <w:rFonts w:ascii="Times New Roman" w:hAnsi="Times New Roman" w:cs="Times New Roman"/>
                <w:sz w:val="24"/>
                <w:szCs w:val="24"/>
              </w:rPr>
            </w:pPr>
            <w:r w:rsidRPr="00475BA8">
              <w:rPr>
                <w:rFonts w:ascii="Times New Roman" w:hAnsi="Times New Roman" w:cs="Times New Roman"/>
                <w:sz w:val="24"/>
                <w:szCs w:val="24"/>
              </w:rPr>
              <w:t>Повышение уровня правовой грамотности населения, молодежи</w:t>
            </w:r>
          </w:p>
        </w:tc>
        <w:tc>
          <w:tcPr>
            <w:tcW w:w="1673" w:type="dxa"/>
          </w:tcPr>
          <w:p w:rsidR="00A74793" w:rsidRPr="00475BA8" w:rsidRDefault="00A74793" w:rsidP="00475BA8">
            <w:pPr>
              <w:rPr>
                <w:rFonts w:ascii="Times New Roman" w:hAnsi="Times New Roman" w:cs="Times New Roman"/>
                <w:sz w:val="24"/>
                <w:szCs w:val="24"/>
              </w:rPr>
            </w:pPr>
            <w:r w:rsidRPr="00475BA8">
              <w:rPr>
                <w:rFonts w:ascii="Times New Roman" w:hAnsi="Times New Roman" w:cs="Times New Roman"/>
                <w:sz w:val="24"/>
                <w:szCs w:val="24"/>
              </w:rPr>
              <w:t>Количество мероприятий</w:t>
            </w:r>
          </w:p>
        </w:tc>
        <w:tc>
          <w:tcPr>
            <w:tcW w:w="1796" w:type="dxa"/>
          </w:tcPr>
          <w:p w:rsidR="00A74793" w:rsidRPr="00475BA8" w:rsidRDefault="00A74793" w:rsidP="00475BA8">
            <w:pPr>
              <w:rPr>
                <w:rFonts w:ascii="Times New Roman" w:hAnsi="Times New Roman" w:cs="Times New Roman"/>
                <w:sz w:val="24"/>
                <w:szCs w:val="24"/>
              </w:rPr>
            </w:pPr>
            <w:r w:rsidRPr="00475BA8">
              <w:rPr>
                <w:rFonts w:ascii="Times New Roman" w:hAnsi="Times New Roman" w:cs="Times New Roman"/>
                <w:sz w:val="24"/>
                <w:szCs w:val="24"/>
              </w:rPr>
              <w:t>1 раз в квартал</w:t>
            </w:r>
          </w:p>
        </w:tc>
        <w:tc>
          <w:tcPr>
            <w:tcW w:w="1796" w:type="dxa"/>
          </w:tcPr>
          <w:p w:rsidR="00A74793" w:rsidRPr="00475BA8" w:rsidRDefault="00A74793" w:rsidP="00475BA8">
            <w:pPr>
              <w:rPr>
                <w:rFonts w:ascii="Times New Roman" w:hAnsi="Times New Roman" w:cs="Times New Roman"/>
                <w:sz w:val="24"/>
                <w:szCs w:val="24"/>
              </w:rPr>
            </w:pPr>
            <w:r w:rsidRPr="00475BA8">
              <w:rPr>
                <w:rFonts w:ascii="Times New Roman" w:hAnsi="Times New Roman" w:cs="Times New Roman"/>
                <w:sz w:val="24"/>
                <w:szCs w:val="24"/>
              </w:rPr>
              <w:t>1 раз в квартал</w:t>
            </w:r>
          </w:p>
        </w:tc>
        <w:tc>
          <w:tcPr>
            <w:tcW w:w="1796" w:type="dxa"/>
          </w:tcPr>
          <w:p w:rsidR="00A74793" w:rsidRPr="00475BA8" w:rsidRDefault="00A74793" w:rsidP="00475BA8">
            <w:pPr>
              <w:rPr>
                <w:rFonts w:ascii="Times New Roman" w:hAnsi="Times New Roman" w:cs="Times New Roman"/>
                <w:sz w:val="24"/>
                <w:szCs w:val="24"/>
              </w:rPr>
            </w:pPr>
            <w:r w:rsidRPr="00475BA8">
              <w:rPr>
                <w:rFonts w:ascii="Times New Roman" w:hAnsi="Times New Roman" w:cs="Times New Roman"/>
                <w:sz w:val="24"/>
                <w:szCs w:val="24"/>
              </w:rPr>
              <w:t>1 раз в квартал</w:t>
            </w:r>
          </w:p>
        </w:tc>
      </w:tr>
      <w:tr w:rsidR="00475BA8" w:rsidRPr="00A74793" w:rsidTr="00475BA8">
        <w:tc>
          <w:tcPr>
            <w:tcW w:w="540" w:type="dxa"/>
          </w:tcPr>
          <w:p w:rsidR="00475BA8" w:rsidRPr="00A74793" w:rsidRDefault="00475BA8" w:rsidP="00A74793">
            <w:pPr>
              <w:jc w:val="center"/>
              <w:rPr>
                <w:rFonts w:ascii="Times New Roman" w:hAnsi="Times New Roman" w:cs="Times New Roman"/>
                <w:sz w:val="24"/>
                <w:szCs w:val="24"/>
              </w:rPr>
            </w:pPr>
            <w:r w:rsidRPr="00A74793">
              <w:rPr>
                <w:rFonts w:ascii="Times New Roman" w:hAnsi="Times New Roman" w:cs="Times New Roman"/>
                <w:sz w:val="24"/>
                <w:szCs w:val="24"/>
              </w:rPr>
              <w:t>8</w:t>
            </w:r>
          </w:p>
        </w:tc>
        <w:tc>
          <w:tcPr>
            <w:tcW w:w="4036" w:type="dxa"/>
          </w:tcPr>
          <w:p w:rsidR="00475BA8" w:rsidRPr="00475BA8" w:rsidRDefault="00475BA8" w:rsidP="00475BA8">
            <w:pPr>
              <w:rPr>
                <w:rFonts w:ascii="Times New Roman" w:hAnsi="Times New Roman" w:cs="Times New Roman"/>
                <w:sz w:val="24"/>
                <w:szCs w:val="24"/>
              </w:rPr>
            </w:pPr>
            <w:r w:rsidRPr="00475BA8">
              <w:rPr>
                <w:rFonts w:ascii="Times New Roman" w:hAnsi="Times New Roman" w:cs="Times New Roman"/>
                <w:sz w:val="24"/>
                <w:szCs w:val="24"/>
              </w:rPr>
              <w:t>Организация и проведение мероприятий по пропаганде здорового образа жизни. (</w:t>
            </w:r>
            <w:proofErr w:type="spellStart"/>
            <w:r w:rsidRPr="00475BA8">
              <w:rPr>
                <w:rFonts w:ascii="Times New Roman" w:hAnsi="Times New Roman" w:cs="Times New Roman"/>
                <w:sz w:val="24"/>
                <w:szCs w:val="24"/>
              </w:rPr>
              <w:t>культурномассовые</w:t>
            </w:r>
            <w:proofErr w:type="spellEnd"/>
            <w:r w:rsidRPr="00475BA8">
              <w:rPr>
                <w:rFonts w:ascii="Times New Roman" w:hAnsi="Times New Roman" w:cs="Times New Roman"/>
                <w:sz w:val="24"/>
                <w:szCs w:val="24"/>
              </w:rPr>
              <w:t xml:space="preserve"> мероприятия, спортивные, тренинги акции и </w:t>
            </w:r>
            <w:proofErr w:type="spellStart"/>
            <w:r w:rsidRPr="00475BA8">
              <w:rPr>
                <w:rFonts w:ascii="Times New Roman" w:hAnsi="Times New Roman" w:cs="Times New Roman"/>
                <w:sz w:val="24"/>
                <w:szCs w:val="24"/>
              </w:rPr>
              <w:t>т</w:t>
            </w:r>
            <w:proofErr w:type="gramStart"/>
            <w:r w:rsidRPr="00475BA8">
              <w:rPr>
                <w:rFonts w:ascii="Times New Roman" w:hAnsi="Times New Roman" w:cs="Times New Roman"/>
                <w:sz w:val="24"/>
                <w:szCs w:val="24"/>
              </w:rPr>
              <w:t>.д</w:t>
            </w:r>
            <w:proofErr w:type="spellEnd"/>
            <w:proofErr w:type="gramEnd"/>
            <w:r w:rsidRPr="00475BA8">
              <w:rPr>
                <w:rFonts w:ascii="Times New Roman" w:hAnsi="Times New Roman" w:cs="Times New Roman"/>
                <w:sz w:val="24"/>
                <w:szCs w:val="24"/>
              </w:rPr>
              <w:t xml:space="preserve">) </w:t>
            </w:r>
          </w:p>
          <w:p w:rsidR="00475BA8" w:rsidRPr="00475BA8" w:rsidRDefault="00475BA8" w:rsidP="00475BA8">
            <w:pPr>
              <w:rPr>
                <w:rFonts w:ascii="Times New Roman" w:hAnsi="Times New Roman" w:cs="Times New Roman"/>
                <w:sz w:val="24"/>
                <w:szCs w:val="24"/>
              </w:rPr>
            </w:pPr>
            <w:r w:rsidRPr="00475BA8">
              <w:rPr>
                <w:rFonts w:ascii="Times New Roman" w:hAnsi="Times New Roman" w:cs="Times New Roman"/>
                <w:sz w:val="24"/>
                <w:szCs w:val="24"/>
              </w:rPr>
              <w:t>Развитие сети волонтеров по пропаганде здорового образа жизни</w:t>
            </w:r>
          </w:p>
        </w:tc>
        <w:tc>
          <w:tcPr>
            <w:tcW w:w="3361" w:type="dxa"/>
          </w:tcPr>
          <w:p w:rsidR="00475BA8" w:rsidRPr="00475BA8" w:rsidRDefault="00475BA8" w:rsidP="00475BA8">
            <w:pPr>
              <w:rPr>
                <w:rFonts w:ascii="Times New Roman" w:hAnsi="Times New Roman" w:cs="Times New Roman"/>
                <w:sz w:val="24"/>
                <w:szCs w:val="24"/>
              </w:rPr>
            </w:pPr>
            <w:r w:rsidRPr="00475BA8">
              <w:rPr>
                <w:rFonts w:ascii="Times New Roman" w:hAnsi="Times New Roman" w:cs="Times New Roman"/>
                <w:sz w:val="24"/>
                <w:szCs w:val="24"/>
              </w:rPr>
              <w:t>Формирование активной жизненной позиции у граждан поселения. Формирование ценности здорового образа жизни, ответственности за собственный выбор, собственную жизнь</w:t>
            </w:r>
          </w:p>
        </w:tc>
        <w:tc>
          <w:tcPr>
            <w:tcW w:w="1673" w:type="dxa"/>
          </w:tcPr>
          <w:p w:rsidR="00475BA8" w:rsidRPr="00475BA8" w:rsidRDefault="00475BA8" w:rsidP="00475BA8">
            <w:pPr>
              <w:rPr>
                <w:rFonts w:ascii="Times New Roman" w:hAnsi="Times New Roman" w:cs="Times New Roman"/>
                <w:sz w:val="24"/>
                <w:szCs w:val="24"/>
              </w:rPr>
            </w:pPr>
            <w:r w:rsidRPr="00475BA8">
              <w:rPr>
                <w:rFonts w:ascii="Times New Roman" w:hAnsi="Times New Roman" w:cs="Times New Roman"/>
                <w:sz w:val="24"/>
                <w:szCs w:val="24"/>
              </w:rPr>
              <w:t>Количество мероприятий</w:t>
            </w:r>
          </w:p>
        </w:tc>
        <w:tc>
          <w:tcPr>
            <w:tcW w:w="1796" w:type="dxa"/>
          </w:tcPr>
          <w:p w:rsidR="00475BA8" w:rsidRPr="00475BA8" w:rsidRDefault="00475BA8" w:rsidP="00475BA8">
            <w:pPr>
              <w:rPr>
                <w:rFonts w:ascii="Times New Roman" w:hAnsi="Times New Roman" w:cs="Times New Roman"/>
                <w:sz w:val="24"/>
                <w:szCs w:val="24"/>
              </w:rPr>
            </w:pPr>
            <w:r w:rsidRPr="00475BA8">
              <w:rPr>
                <w:rFonts w:ascii="Times New Roman" w:hAnsi="Times New Roman" w:cs="Times New Roman"/>
                <w:sz w:val="24"/>
                <w:szCs w:val="24"/>
              </w:rPr>
              <w:t>1 раз в квартал</w:t>
            </w:r>
          </w:p>
        </w:tc>
        <w:tc>
          <w:tcPr>
            <w:tcW w:w="1796" w:type="dxa"/>
          </w:tcPr>
          <w:p w:rsidR="00475BA8" w:rsidRPr="00475BA8" w:rsidRDefault="00475BA8" w:rsidP="00475BA8">
            <w:pPr>
              <w:rPr>
                <w:rFonts w:ascii="Times New Roman" w:hAnsi="Times New Roman" w:cs="Times New Roman"/>
                <w:sz w:val="24"/>
                <w:szCs w:val="24"/>
              </w:rPr>
            </w:pPr>
            <w:r w:rsidRPr="00475BA8">
              <w:rPr>
                <w:rFonts w:ascii="Times New Roman" w:hAnsi="Times New Roman" w:cs="Times New Roman"/>
                <w:sz w:val="24"/>
                <w:szCs w:val="24"/>
              </w:rPr>
              <w:t>1 раз в квартал</w:t>
            </w:r>
          </w:p>
        </w:tc>
        <w:tc>
          <w:tcPr>
            <w:tcW w:w="1796" w:type="dxa"/>
          </w:tcPr>
          <w:p w:rsidR="00475BA8" w:rsidRPr="00475BA8" w:rsidRDefault="00475BA8" w:rsidP="00475BA8">
            <w:pPr>
              <w:rPr>
                <w:rFonts w:ascii="Times New Roman" w:hAnsi="Times New Roman" w:cs="Times New Roman"/>
                <w:sz w:val="24"/>
                <w:szCs w:val="24"/>
              </w:rPr>
            </w:pPr>
            <w:r w:rsidRPr="00475BA8">
              <w:rPr>
                <w:rFonts w:ascii="Times New Roman" w:hAnsi="Times New Roman" w:cs="Times New Roman"/>
                <w:sz w:val="24"/>
                <w:szCs w:val="24"/>
              </w:rPr>
              <w:t>1 раз в квартал</w:t>
            </w:r>
          </w:p>
        </w:tc>
      </w:tr>
    </w:tbl>
    <w:p w:rsidR="00FE42E7" w:rsidRPr="00C65A46" w:rsidRDefault="00FE42E7" w:rsidP="00FE42E7">
      <w:pPr>
        <w:spacing w:after="0" w:line="240" w:lineRule="auto"/>
        <w:jc w:val="both"/>
        <w:rPr>
          <w:rFonts w:ascii="Times New Roman" w:hAnsi="Times New Roman" w:cs="Times New Roman"/>
          <w:sz w:val="28"/>
          <w:szCs w:val="28"/>
        </w:rPr>
      </w:pPr>
    </w:p>
    <w:sectPr w:rsidR="00FE42E7" w:rsidRPr="00C65A46" w:rsidSect="00FE42E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C65A46"/>
    <w:rsid w:val="000D1269"/>
    <w:rsid w:val="001B0C82"/>
    <w:rsid w:val="00475BA8"/>
    <w:rsid w:val="00637B81"/>
    <w:rsid w:val="006E44F9"/>
    <w:rsid w:val="00872923"/>
    <w:rsid w:val="008861C4"/>
    <w:rsid w:val="00A74793"/>
    <w:rsid w:val="00BA374A"/>
    <w:rsid w:val="00C65A46"/>
    <w:rsid w:val="00F4513A"/>
    <w:rsid w:val="00FE4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269"/>
  </w:style>
  <w:style w:type="paragraph" w:styleId="1">
    <w:name w:val="heading 1"/>
    <w:basedOn w:val="a"/>
    <w:next w:val="a"/>
    <w:link w:val="10"/>
    <w:qFormat/>
    <w:rsid w:val="00C65A46"/>
    <w:pPr>
      <w:keepNext/>
      <w:spacing w:after="0" w:line="24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5A46"/>
    <w:rPr>
      <w:rFonts w:ascii="Times New Roman" w:eastAsia="Times New Roman" w:hAnsi="Times New Roman" w:cs="Times New Roman"/>
      <w:sz w:val="28"/>
      <w:szCs w:val="20"/>
    </w:rPr>
  </w:style>
  <w:style w:type="paragraph" w:styleId="a3">
    <w:name w:val="Body Text"/>
    <w:basedOn w:val="a"/>
    <w:link w:val="a4"/>
    <w:uiPriority w:val="1"/>
    <w:qFormat/>
    <w:rsid w:val="00C65A46"/>
    <w:pPr>
      <w:widowControl w:val="0"/>
      <w:autoSpaceDE w:val="0"/>
      <w:autoSpaceDN w:val="0"/>
      <w:spacing w:after="0" w:line="240" w:lineRule="auto"/>
      <w:ind w:left="679" w:firstLine="710"/>
      <w:jc w:val="both"/>
    </w:pPr>
    <w:rPr>
      <w:rFonts w:ascii="Times New Roman" w:eastAsia="Times New Roman" w:hAnsi="Times New Roman" w:cs="Times New Roman"/>
      <w:sz w:val="28"/>
      <w:szCs w:val="28"/>
      <w:lang w:bidi="ru-RU"/>
    </w:rPr>
  </w:style>
  <w:style w:type="character" w:customStyle="1" w:styleId="a4">
    <w:name w:val="Основной текст Знак"/>
    <w:basedOn w:val="a0"/>
    <w:link w:val="a3"/>
    <w:uiPriority w:val="1"/>
    <w:rsid w:val="00C65A46"/>
    <w:rPr>
      <w:rFonts w:ascii="Times New Roman" w:eastAsia="Times New Roman" w:hAnsi="Times New Roman" w:cs="Times New Roman"/>
      <w:sz w:val="28"/>
      <w:szCs w:val="28"/>
      <w:lang w:bidi="ru-RU"/>
    </w:rPr>
  </w:style>
  <w:style w:type="character" w:styleId="a5">
    <w:name w:val="Hyperlink"/>
    <w:basedOn w:val="a0"/>
    <w:uiPriority w:val="99"/>
    <w:unhideWhenUsed/>
    <w:rsid w:val="00C65A46"/>
    <w:rPr>
      <w:color w:val="0000FF" w:themeColor="hyperlink"/>
      <w:u w:val="single"/>
    </w:rPr>
  </w:style>
  <w:style w:type="table" w:styleId="a6">
    <w:name w:val="Table Grid"/>
    <w:basedOn w:val="a1"/>
    <w:uiPriority w:val="59"/>
    <w:rsid w:val="008861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317960F45AA3C82755877104600E737492654A7D29C642EC61E7903E1FH" TargetMode="External"/><Relationship Id="rId5" Type="http://schemas.openxmlformats.org/officeDocument/2006/relationships/hyperlink" Target="consultantplus://offline/ref=317960F45AA3C82755877104600E737492654A7D29C642EC61E7903E1F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62F49-3A7E-4202-A104-AF15F1D2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9</Pages>
  <Words>3047</Words>
  <Characters>17374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2023-02-16T11:24:00Z</dcterms:created>
  <dcterms:modified xsi:type="dcterms:W3CDTF">2023-02-28T06:34:00Z</dcterms:modified>
</cp:coreProperties>
</file>