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DF" w:rsidRDefault="00552CDF" w:rsidP="00552CDF">
      <w:pPr>
        <w:pStyle w:val="1"/>
        <w:rPr>
          <w:b/>
        </w:rPr>
      </w:pPr>
      <w:r>
        <w:rPr>
          <w:b/>
        </w:rPr>
        <w:t>АДМИНИСТРАЦИЯ</w:t>
      </w:r>
    </w:p>
    <w:p w:rsidR="00552CDF" w:rsidRDefault="00552CDF" w:rsidP="00552CDF">
      <w:pPr>
        <w:pStyle w:val="1"/>
        <w:rPr>
          <w:b/>
        </w:rPr>
      </w:pPr>
      <w:r>
        <w:rPr>
          <w:b/>
        </w:rPr>
        <w:t xml:space="preserve">СУНСКОГО </w:t>
      </w:r>
      <w:r w:rsidR="00262162">
        <w:rPr>
          <w:b/>
        </w:rPr>
        <w:t>ГОРОДСКОГО ПОСЕЛЕНИЯ</w:t>
      </w:r>
      <w:r>
        <w:rPr>
          <w:b/>
        </w:rPr>
        <w:t xml:space="preserve"> </w:t>
      </w:r>
    </w:p>
    <w:p w:rsidR="00552CDF" w:rsidRDefault="00262162" w:rsidP="00552CDF">
      <w:pPr>
        <w:pStyle w:val="1"/>
        <w:rPr>
          <w:b/>
        </w:rPr>
      </w:pPr>
      <w:r>
        <w:rPr>
          <w:b/>
        </w:rPr>
        <w:t xml:space="preserve">СУНСКОГО РАЙОНА </w:t>
      </w:r>
      <w:r w:rsidR="00552CDF">
        <w:rPr>
          <w:b/>
        </w:rPr>
        <w:t>КИРОВСКОЙ ОБЛАСТИ</w:t>
      </w:r>
    </w:p>
    <w:p w:rsidR="00552CDF" w:rsidRDefault="00552CDF" w:rsidP="00552CDF">
      <w:pPr>
        <w:spacing w:line="360" w:lineRule="auto"/>
      </w:pPr>
    </w:p>
    <w:p w:rsidR="00552CDF" w:rsidRDefault="00552CDF" w:rsidP="00552CDF">
      <w:pPr>
        <w:spacing w:line="360" w:lineRule="auto"/>
      </w:pPr>
    </w:p>
    <w:p w:rsidR="00552CDF" w:rsidRPr="009B6592" w:rsidRDefault="00840448" w:rsidP="009B6592">
      <w:pPr>
        <w:spacing w:line="360" w:lineRule="auto"/>
        <w:jc w:val="center"/>
        <w:rPr>
          <w:b/>
          <w:sz w:val="32"/>
          <w:szCs w:val="32"/>
        </w:rPr>
      </w:pPr>
      <w:r>
        <w:rPr>
          <w:b/>
          <w:sz w:val="32"/>
          <w:szCs w:val="32"/>
        </w:rPr>
        <w:t>ПОСТАНОВЛ</w:t>
      </w:r>
      <w:r w:rsidR="00552CDF" w:rsidRPr="00DD4484">
        <w:rPr>
          <w:b/>
          <w:sz w:val="32"/>
          <w:szCs w:val="32"/>
        </w:rPr>
        <w:t>ЕНИЕ</w:t>
      </w:r>
    </w:p>
    <w:p w:rsidR="00552CDF" w:rsidRPr="004271D5" w:rsidRDefault="00A02890" w:rsidP="009B6592">
      <w:pPr>
        <w:rPr>
          <w:sz w:val="28"/>
          <w:szCs w:val="28"/>
        </w:rPr>
      </w:pPr>
      <w:r>
        <w:rPr>
          <w:sz w:val="28"/>
          <w:szCs w:val="28"/>
        </w:rPr>
        <w:t>21.01.2022</w:t>
      </w:r>
      <w:r w:rsidR="00552CDF" w:rsidRPr="004271D5">
        <w:rPr>
          <w:sz w:val="28"/>
          <w:szCs w:val="28"/>
        </w:rPr>
        <w:t xml:space="preserve">                                                   </w:t>
      </w:r>
      <w:r w:rsidR="00F80E5A" w:rsidRPr="004271D5">
        <w:rPr>
          <w:sz w:val="28"/>
          <w:szCs w:val="28"/>
        </w:rPr>
        <w:t xml:space="preserve">                          </w:t>
      </w:r>
      <w:r w:rsidR="00552CDF" w:rsidRPr="004271D5">
        <w:rPr>
          <w:sz w:val="28"/>
          <w:szCs w:val="28"/>
        </w:rPr>
        <w:t xml:space="preserve">            </w:t>
      </w:r>
      <w:r w:rsidR="00293A1A" w:rsidRPr="004271D5">
        <w:rPr>
          <w:sz w:val="28"/>
          <w:szCs w:val="28"/>
        </w:rPr>
        <w:t xml:space="preserve">     </w:t>
      </w:r>
      <w:r w:rsidR="00B4557D" w:rsidRPr="004271D5">
        <w:rPr>
          <w:sz w:val="28"/>
          <w:szCs w:val="28"/>
        </w:rPr>
        <w:t xml:space="preserve">  </w:t>
      </w:r>
      <w:r w:rsidR="004271D5" w:rsidRPr="004271D5">
        <w:rPr>
          <w:sz w:val="28"/>
          <w:szCs w:val="28"/>
        </w:rPr>
        <w:t xml:space="preserve">   </w:t>
      </w:r>
      <w:r w:rsidR="00293A1A" w:rsidRPr="004271D5">
        <w:rPr>
          <w:sz w:val="28"/>
          <w:szCs w:val="28"/>
        </w:rPr>
        <w:t xml:space="preserve"> </w:t>
      </w:r>
      <w:r w:rsidR="00552CDF" w:rsidRPr="004271D5">
        <w:rPr>
          <w:sz w:val="28"/>
          <w:szCs w:val="28"/>
        </w:rPr>
        <w:t xml:space="preserve">№ </w:t>
      </w:r>
      <w:r>
        <w:rPr>
          <w:sz w:val="28"/>
          <w:szCs w:val="28"/>
        </w:rPr>
        <w:t>4</w:t>
      </w:r>
    </w:p>
    <w:p w:rsidR="00213525" w:rsidRDefault="00840448" w:rsidP="009B6592">
      <w:pPr>
        <w:jc w:val="center"/>
        <w:rPr>
          <w:sz w:val="28"/>
          <w:szCs w:val="28"/>
        </w:rPr>
      </w:pPr>
      <w:r>
        <w:rPr>
          <w:sz w:val="28"/>
          <w:szCs w:val="28"/>
        </w:rPr>
        <w:t xml:space="preserve">пгт Суна </w:t>
      </w:r>
    </w:p>
    <w:p w:rsidR="006C5BBD" w:rsidRDefault="006C5BBD" w:rsidP="006C5BBD">
      <w:pPr>
        <w:tabs>
          <w:tab w:val="num" w:pos="0"/>
        </w:tabs>
        <w:rPr>
          <w:sz w:val="28"/>
        </w:rPr>
      </w:pPr>
    </w:p>
    <w:p w:rsidR="00D125BF" w:rsidRPr="006C5BBD" w:rsidRDefault="008E57B0" w:rsidP="006C5BBD">
      <w:pPr>
        <w:tabs>
          <w:tab w:val="num" w:pos="0"/>
        </w:tabs>
        <w:jc w:val="center"/>
        <w:rPr>
          <w:b/>
          <w:sz w:val="28"/>
          <w:szCs w:val="28"/>
        </w:rPr>
      </w:pPr>
      <w:r w:rsidRPr="008E57B0">
        <w:rPr>
          <w:b/>
          <w:sz w:val="28"/>
          <w:szCs w:val="28"/>
        </w:rPr>
        <w:t>Об утверждении формы проверочного листа, используемого при осуществлении муници</w:t>
      </w:r>
      <w:r>
        <w:rPr>
          <w:b/>
          <w:sz w:val="28"/>
          <w:szCs w:val="28"/>
        </w:rPr>
        <w:t xml:space="preserve">пального земельного контроля на </w:t>
      </w:r>
      <w:r w:rsidRPr="008E57B0">
        <w:rPr>
          <w:b/>
          <w:sz w:val="28"/>
          <w:szCs w:val="28"/>
        </w:rPr>
        <w:t>территории </w:t>
      </w:r>
      <w:r w:rsidRPr="008E57B0">
        <w:rPr>
          <w:b/>
          <w:sz w:val="28"/>
          <w:szCs w:val="28"/>
          <w:shd w:val="clear" w:color="auto" w:fill="FFFFFF"/>
        </w:rPr>
        <w:t xml:space="preserve">муниципального образования </w:t>
      </w:r>
      <w:r w:rsidRPr="008E57B0">
        <w:rPr>
          <w:b/>
          <w:sz w:val="28"/>
          <w:szCs w:val="28"/>
        </w:rPr>
        <w:t>Сунское городское поселение</w:t>
      </w:r>
      <w:r w:rsidR="006C5BBD">
        <w:rPr>
          <w:b/>
          <w:sz w:val="28"/>
          <w:szCs w:val="28"/>
        </w:rPr>
        <w:t xml:space="preserve"> </w:t>
      </w:r>
      <w:r w:rsidRPr="008E57B0">
        <w:rPr>
          <w:b/>
          <w:sz w:val="28"/>
          <w:szCs w:val="28"/>
          <w:shd w:val="clear" w:color="auto" w:fill="FFFFFF"/>
        </w:rPr>
        <w:t>Сунского района Кировской области</w:t>
      </w:r>
    </w:p>
    <w:p w:rsidR="008E57B0" w:rsidRPr="00255B40" w:rsidRDefault="008E57B0" w:rsidP="008E57B0">
      <w:pPr>
        <w:tabs>
          <w:tab w:val="num" w:pos="0"/>
        </w:tabs>
        <w:ind w:firstLine="709"/>
        <w:jc w:val="center"/>
        <w:rPr>
          <w:b/>
          <w:sz w:val="28"/>
          <w:szCs w:val="28"/>
        </w:rPr>
      </w:pPr>
    </w:p>
    <w:p w:rsidR="004271D5" w:rsidRPr="00EB5725" w:rsidRDefault="00255B40" w:rsidP="00B77CDA">
      <w:pPr>
        <w:pStyle w:val="ConsPlusNormal"/>
        <w:ind w:firstLine="540"/>
        <w:jc w:val="both"/>
        <w:rPr>
          <w:sz w:val="28"/>
          <w:szCs w:val="28"/>
        </w:rPr>
      </w:pPr>
      <w:r w:rsidRPr="00255B40">
        <w:rPr>
          <w:sz w:val="28"/>
          <w:szCs w:val="28"/>
          <w:shd w:val="clear" w:color="auto" w:fill="FFFFFF"/>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sidRPr="00255B40">
        <w:rPr>
          <w:rFonts w:ascii="Arial" w:hAnsi="Arial" w:cs="Arial"/>
          <w:sz w:val="22"/>
          <w:szCs w:val="22"/>
          <w:shd w:val="clear" w:color="auto" w:fill="FFFFFF"/>
        </w:rPr>
        <w:t xml:space="preserve"> </w:t>
      </w:r>
      <w:r w:rsidR="004271D5" w:rsidRPr="00255B40">
        <w:rPr>
          <w:sz w:val="28"/>
          <w:szCs w:val="28"/>
        </w:rPr>
        <w:t>администрация Сунского городского поселения Сунского района Кировской области ПОСТАНОВЛЯЕТ:</w:t>
      </w:r>
    </w:p>
    <w:p w:rsidR="00255B40" w:rsidRPr="00255B40" w:rsidRDefault="004271D5" w:rsidP="00255B40">
      <w:pPr>
        <w:pStyle w:val="ConsPlusNormal"/>
        <w:ind w:firstLine="540"/>
        <w:jc w:val="both"/>
        <w:rPr>
          <w:sz w:val="28"/>
          <w:szCs w:val="28"/>
          <w:shd w:val="clear" w:color="auto" w:fill="FFFFFF"/>
        </w:rPr>
      </w:pPr>
      <w:r w:rsidRPr="00255B40">
        <w:rPr>
          <w:sz w:val="28"/>
          <w:szCs w:val="28"/>
        </w:rPr>
        <w:t xml:space="preserve">1. </w:t>
      </w:r>
      <w:r w:rsidR="00255B40" w:rsidRPr="00255B40">
        <w:rPr>
          <w:sz w:val="28"/>
          <w:szCs w:val="28"/>
          <w:shd w:val="clear" w:color="auto" w:fill="FFFFFF"/>
        </w:rPr>
        <w:t xml:space="preserve">Утвердить форму проверочного листа, используемого при осуществлении муниципального земельного контроля на территории Сунского </w:t>
      </w:r>
      <w:r w:rsidR="00255B40">
        <w:rPr>
          <w:sz w:val="28"/>
          <w:szCs w:val="28"/>
          <w:shd w:val="clear" w:color="auto" w:fill="FFFFFF"/>
        </w:rPr>
        <w:t>городского поселения Сунского</w:t>
      </w:r>
      <w:r w:rsidR="00255B40" w:rsidRPr="00255B40">
        <w:rPr>
          <w:sz w:val="28"/>
          <w:szCs w:val="28"/>
          <w:shd w:val="clear" w:color="auto" w:fill="FFFFFF"/>
        </w:rPr>
        <w:t xml:space="preserve"> района Кировской области согласно приложению.</w:t>
      </w:r>
    </w:p>
    <w:p w:rsidR="004271D5" w:rsidRPr="00F66DC4" w:rsidRDefault="004271D5" w:rsidP="00255B40">
      <w:pPr>
        <w:pStyle w:val="ConsPlusNormal"/>
        <w:ind w:firstLine="540"/>
        <w:jc w:val="both"/>
        <w:rPr>
          <w:rFonts w:eastAsia="SimSun"/>
          <w:sz w:val="28"/>
          <w:szCs w:val="28"/>
          <w:lang w:eastAsia="zh-CN"/>
        </w:rPr>
      </w:pPr>
      <w:r w:rsidRPr="00255B40">
        <w:rPr>
          <w:sz w:val="28"/>
          <w:szCs w:val="28"/>
        </w:rPr>
        <w:t>2. Настоящее постановление опубликовать в Информационном</w:t>
      </w:r>
      <w:r w:rsidRPr="00E914E0">
        <w:rPr>
          <w:sz w:val="28"/>
          <w:szCs w:val="28"/>
        </w:rPr>
        <w:t xml:space="preserve"> бюллетене органов местного самоуправления Сунского городского поселения Сунского района Кировской области.</w:t>
      </w:r>
    </w:p>
    <w:p w:rsidR="004271D5" w:rsidRPr="004271D5" w:rsidRDefault="004271D5" w:rsidP="00B77CDA">
      <w:pPr>
        <w:autoSpaceDE w:val="0"/>
        <w:autoSpaceDN w:val="0"/>
        <w:adjustRightInd w:val="0"/>
        <w:ind w:firstLine="720"/>
        <w:jc w:val="both"/>
        <w:rPr>
          <w:rFonts w:eastAsia="SimSun"/>
          <w:sz w:val="28"/>
          <w:szCs w:val="28"/>
          <w:lang w:eastAsia="zh-CN"/>
        </w:rPr>
      </w:pPr>
      <w:r w:rsidRPr="00F66DC4">
        <w:rPr>
          <w:rFonts w:eastAsia="SimSun"/>
          <w:sz w:val="28"/>
          <w:szCs w:val="28"/>
          <w:lang w:eastAsia="zh-CN"/>
        </w:rPr>
        <w:t>3. Настоящее постановление вступает в силу после официального опубликования (обнародования).</w:t>
      </w:r>
    </w:p>
    <w:p w:rsidR="00B77CDA" w:rsidRDefault="00B77CDA" w:rsidP="00A20BD0">
      <w:pPr>
        <w:jc w:val="both"/>
        <w:rPr>
          <w:sz w:val="28"/>
        </w:rPr>
      </w:pPr>
    </w:p>
    <w:p w:rsidR="00B77CDA" w:rsidRDefault="00B77CDA" w:rsidP="00A20BD0">
      <w:pPr>
        <w:jc w:val="both"/>
        <w:rPr>
          <w:sz w:val="28"/>
        </w:rPr>
      </w:pPr>
    </w:p>
    <w:p w:rsidR="00A20BD0" w:rsidRDefault="00325945" w:rsidP="00A20BD0">
      <w:pPr>
        <w:jc w:val="both"/>
        <w:rPr>
          <w:sz w:val="28"/>
        </w:rPr>
      </w:pPr>
      <w:r>
        <w:rPr>
          <w:sz w:val="28"/>
        </w:rPr>
        <w:t>Г</w:t>
      </w:r>
      <w:r w:rsidR="00ED3C0A">
        <w:rPr>
          <w:sz w:val="28"/>
        </w:rPr>
        <w:t>лав</w:t>
      </w:r>
      <w:r>
        <w:rPr>
          <w:sz w:val="28"/>
        </w:rPr>
        <w:t>а</w:t>
      </w:r>
      <w:r w:rsidR="00A20BD0">
        <w:rPr>
          <w:sz w:val="28"/>
        </w:rPr>
        <w:t xml:space="preserve"> администрации </w:t>
      </w:r>
    </w:p>
    <w:p w:rsidR="00A20BD0" w:rsidRDefault="00A20BD0" w:rsidP="00A20BD0">
      <w:pPr>
        <w:jc w:val="both"/>
        <w:rPr>
          <w:sz w:val="28"/>
        </w:rPr>
      </w:pPr>
      <w:r>
        <w:rPr>
          <w:sz w:val="28"/>
        </w:rPr>
        <w:t xml:space="preserve">Сунского </w:t>
      </w:r>
      <w:r w:rsidR="00D93CCC">
        <w:rPr>
          <w:sz w:val="28"/>
        </w:rPr>
        <w:t>городского поселения</w:t>
      </w:r>
      <w:r>
        <w:rPr>
          <w:sz w:val="28"/>
        </w:rPr>
        <w:t xml:space="preserve">    </w:t>
      </w:r>
    </w:p>
    <w:p w:rsidR="00F80E5A" w:rsidRDefault="00D93CCC" w:rsidP="00A20BD0">
      <w:pPr>
        <w:jc w:val="both"/>
        <w:rPr>
          <w:sz w:val="28"/>
        </w:rPr>
      </w:pPr>
      <w:r>
        <w:rPr>
          <w:sz w:val="28"/>
        </w:rPr>
        <w:t xml:space="preserve">Сунского района </w:t>
      </w:r>
      <w:r w:rsidR="00A20BD0">
        <w:rPr>
          <w:sz w:val="28"/>
        </w:rPr>
        <w:t xml:space="preserve">Кировской области  </w:t>
      </w:r>
      <w:r>
        <w:rPr>
          <w:sz w:val="28"/>
        </w:rPr>
        <w:t xml:space="preserve">                              </w:t>
      </w:r>
      <w:r w:rsidR="00B4557D">
        <w:rPr>
          <w:sz w:val="28"/>
        </w:rPr>
        <w:t xml:space="preserve">           </w:t>
      </w:r>
      <w:r w:rsidR="006D790B">
        <w:rPr>
          <w:sz w:val="28"/>
        </w:rPr>
        <w:t xml:space="preserve">    С.А</w:t>
      </w:r>
      <w:r>
        <w:rPr>
          <w:sz w:val="28"/>
        </w:rPr>
        <w:t>.</w:t>
      </w:r>
      <w:r w:rsidR="00300C26">
        <w:rPr>
          <w:sz w:val="28"/>
        </w:rPr>
        <w:t xml:space="preserve"> </w:t>
      </w:r>
      <w:r w:rsidR="006D790B">
        <w:rPr>
          <w:sz w:val="28"/>
        </w:rPr>
        <w:t>Маишев</w:t>
      </w:r>
      <w:r w:rsidR="00A20BD0">
        <w:rPr>
          <w:sz w:val="28"/>
        </w:rPr>
        <w:t xml:space="preserve">   </w:t>
      </w:r>
    </w:p>
    <w:p w:rsidR="00F80E5A" w:rsidRDefault="00F80E5A" w:rsidP="00A20BD0">
      <w:pPr>
        <w:jc w:val="both"/>
        <w:rPr>
          <w:sz w:val="28"/>
          <w:szCs w:val="28"/>
        </w:rPr>
      </w:pPr>
    </w:p>
    <w:p w:rsidR="00255B40" w:rsidRDefault="00255B40" w:rsidP="00A20BD0">
      <w:pPr>
        <w:jc w:val="both"/>
        <w:rPr>
          <w:sz w:val="28"/>
          <w:szCs w:val="28"/>
        </w:rPr>
      </w:pPr>
    </w:p>
    <w:p w:rsidR="00255B40" w:rsidRDefault="00255B40" w:rsidP="00A20BD0">
      <w:pPr>
        <w:jc w:val="both"/>
        <w:rPr>
          <w:sz w:val="28"/>
          <w:szCs w:val="28"/>
        </w:rPr>
      </w:pPr>
    </w:p>
    <w:p w:rsidR="00255B40" w:rsidRDefault="00255B40" w:rsidP="00A20BD0">
      <w:pPr>
        <w:jc w:val="both"/>
        <w:rPr>
          <w:sz w:val="28"/>
          <w:szCs w:val="28"/>
        </w:rPr>
      </w:pPr>
    </w:p>
    <w:p w:rsidR="00255B40" w:rsidRDefault="00255B40" w:rsidP="00A20BD0">
      <w:pPr>
        <w:jc w:val="both"/>
        <w:rPr>
          <w:sz w:val="28"/>
          <w:szCs w:val="28"/>
        </w:rPr>
      </w:pPr>
    </w:p>
    <w:p w:rsidR="00255B40" w:rsidRDefault="00255B40" w:rsidP="00A20BD0">
      <w:pPr>
        <w:jc w:val="both"/>
        <w:rPr>
          <w:sz w:val="28"/>
          <w:szCs w:val="28"/>
        </w:rPr>
      </w:pPr>
    </w:p>
    <w:p w:rsidR="00A02890" w:rsidRDefault="00A02890" w:rsidP="00A20BD0">
      <w:pPr>
        <w:jc w:val="both"/>
        <w:rPr>
          <w:sz w:val="28"/>
          <w:szCs w:val="28"/>
        </w:rPr>
      </w:pPr>
    </w:p>
    <w:p w:rsidR="00F80E5A" w:rsidRDefault="00F80E5A" w:rsidP="00A20BD0">
      <w:pPr>
        <w:jc w:val="both"/>
        <w:rPr>
          <w:sz w:val="28"/>
        </w:rPr>
      </w:pPr>
    </w:p>
    <w:p w:rsidR="004271D5" w:rsidRDefault="004271D5" w:rsidP="00A20BD0">
      <w:pPr>
        <w:jc w:val="both"/>
        <w:rPr>
          <w:sz w:val="28"/>
        </w:rPr>
      </w:pPr>
    </w:p>
    <w:p w:rsidR="00B77CDA" w:rsidRDefault="00B77CDA" w:rsidP="00A20BD0">
      <w:pPr>
        <w:jc w:val="both"/>
        <w:rPr>
          <w:sz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01EC5" w:rsidTr="00201EC5">
        <w:tc>
          <w:tcPr>
            <w:tcW w:w="4784" w:type="dxa"/>
          </w:tcPr>
          <w:p w:rsidR="00201EC5" w:rsidRDefault="00201EC5" w:rsidP="00A20BD0">
            <w:pPr>
              <w:jc w:val="both"/>
              <w:rPr>
                <w:sz w:val="28"/>
              </w:rPr>
            </w:pPr>
            <w:r>
              <w:rPr>
                <w:sz w:val="28"/>
              </w:rPr>
              <w:lastRenderedPageBreak/>
              <w:t>Приложение</w:t>
            </w:r>
          </w:p>
          <w:p w:rsidR="00201EC5" w:rsidRDefault="00201EC5" w:rsidP="00A20BD0">
            <w:pPr>
              <w:jc w:val="both"/>
              <w:rPr>
                <w:sz w:val="28"/>
              </w:rPr>
            </w:pPr>
          </w:p>
          <w:p w:rsidR="00201EC5" w:rsidRDefault="00201EC5" w:rsidP="00A20BD0">
            <w:pPr>
              <w:jc w:val="both"/>
              <w:rPr>
                <w:sz w:val="28"/>
              </w:rPr>
            </w:pPr>
            <w:r>
              <w:rPr>
                <w:sz w:val="28"/>
              </w:rPr>
              <w:t>УТВЕРЖДЕН</w:t>
            </w:r>
          </w:p>
          <w:p w:rsidR="00201EC5" w:rsidRDefault="00201EC5" w:rsidP="00A20BD0">
            <w:pPr>
              <w:jc w:val="both"/>
              <w:rPr>
                <w:sz w:val="28"/>
              </w:rPr>
            </w:pPr>
            <w:r>
              <w:rPr>
                <w:sz w:val="28"/>
              </w:rPr>
              <w:t>постановлением администрации</w:t>
            </w:r>
          </w:p>
          <w:p w:rsidR="00201EC5" w:rsidRDefault="00201EC5" w:rsidP="00A20BD0">
            <w:pPr>
              <w:jc w:val="both"/>
              <w:rPr>
                <w:sz w:val="28"/>
              </w:rPr>
            </w:pPr>
            <w:r>
              <w:rPr>
                <w:sz w:val="28"/>
              </w:rPr>
              <w:t>Сунского городского поселения</w:t>
            </w:r>
          </w:p>
          <w:p w:rsidR="00201EC5" w:rsidRDefault="00201EC5" w:rsidP="00A20BD0">
            <w:pPr>
              <w:jc w:val="both"/>
              <w:rPr>
                <w:sz w:val="28"/>
              </w:rPr>
            </w:pPr>
            <w:r>
              <w:rPr>
                <w:sz w:val="28"/>
              </w:rPr>
              <w:t xml:space="preserve">Сунского района Кировской области </w:t>
            </w:r>
          </w:p>
          <w:p w:rsidR="00201EC5" w:rsidRDefault="00201EC5" w:rsidP="00A20BD0">
            <w:pPr>
              <w:jc w:val="both"/>
              <w:rPr>
                <w:sz w:val="28"/>
              </w:rPr>
            </w:pPr>
            <w:r>
              <w:rPr>
                <w:sz w:val="28"/>
              </w:rPr>
              <w:t xml:space="preserve">от </w:t>
            </w:r>
            <w:r w:rsidR="00A02890">
              <w:rPr>
                <w:sz w:val="28"/>
              </w:rPr>
              <w:t xml:space="preserve">21.01.2022 </w:t>
            </w:r>
            <w:r>
              <w:rPr>
                <w:sz w:val="28"/>
              </w:rPr>
              <w:t>№</w:t>
            </w:r>
            <w:r w:rsidR="00A02890">
              <w:rPr>
                <w:sz w:val="28"/>
              </w:rPr>
              <w:t xml:space="preserve"> 4</w:t>
            </w:r>
          </w:p>
        </w:tc>
      </w:tr>
    </w:tbl>
    <w:p w:rsidR="00201EC5" w:rsidRDefault="00201EC5" w:rsidP="00A20BD0">
      <w:pPr>
        <w:jc w:val="both"/>
        <w:rPr>
          <w:sz w:val="28"/>
        </w:rPr>
      </w:pPr>
    </w:p>
    <w:p w:rsidR="00201EC5" w:rsidRDefault="00201EC5" w:rsidP="00201EC5">
      <w:pPr>
        <w:pStyle w:val="1"/>
        <w:autoSpaceDE w:val="0"/>
        <w:autoSpaceDN w:val="0"/>
        <w:adjustRightInd w:val="0"/>
        <w:rPr>
          <w:bCs/>
          <w:sz w:val="24"/>
          <w:szCs w:val="24"/>
          <w:u w:val="single"/>
          <w:lang w:eastAsia="en-US"/>
        </w:rPr>
      </w:pPr>
    </w:p>
    <w:p w:rsidR="00C560FA" w:rsidRPr="00550452" w:rsidRDefault="00C560FA" w:rsidP="00C560FA">
      <w:pPr>
        <w:widowControl w:val="0"/>
        <w:autoSpaceDE w:val="0"/>
        <w:autoSpaceDN w:val="0"/>
        <w:adjustRightInd w:val="0"/>
        <w:jc w:val="center"/>
        <w:rPr>
          <w:b/>
          <w:sz w:val="28"/>
        </w:rPr>
      </w:pPr>
      <w:r>
        <w:rPr>
          <w:b/>
          <w:sz w:val="28"/>
        </w:rPr>
        <w:t>ФОРМА ПРОВЕРОЧНОГО ЛИСТА</w:t>
      </w:r>
    </w:p>
    <w:p w:rsidR="00C560FA" w:rsidRPr="00C11B08" w:rsidRDefault="00C560FA" w:rsidP="00C11B08">
      <w:pPr>
        <w:widowControl w:val="0"/>
        <w:jc w:val="center"/>
        <w:rPr>
          <w:b/>
          <w:bCs/>
          <w:sz w:val="28"/>
          <w:szCs w:val="28"/>
        </w:rPr>
      </w:pPr>
      <w:r w:rsidRPr="00A2639A">
        <w:rPr>
          <w:b/>
          <w:sz w:val="28"/>
          <w:szCs w:val="28"/>
        </w:rPr>
        <w:t xml:space="preserve">(списка контрольных вопросов) </w:t>
      </w:r>
      <w:r w:rsidR="00C11B08">
        <w:rPr>
          <w:b/>
          <w:sz w:val="28"/>
          <w:szCs w:val="28"/>
        </w:rPr>
        <w:t xml:space="preserve">используемого </w:t>
      </w:r>
      <w:r w:rsidRPr="00A2639A">
        <w:rPr>
          <w:b/>
          <w:sz w:val="28"/>
          <w:szCs w:val="28"/>
        </w:rPr>
        <w:t xml:space="preserve">при </w:t>
      </w:r>
      <w:r w:rsidRPr="00A2639A">
        <w:rPr>
          <w:b/>
          <w:bCs/>
          <w:sz w:val="28"/>
          <w:szCs w:val="28"/>
        </w:rPr>
        <w:t>проведении плановых проверок по муниципальному земельному контролю</w:t>
      </w:r>
      <w:r w:rsidRPr="00A2639A">
        <w:rPr>
          <w:b/>
          <w:sz w:val="28"/>
          <w:szCs w:val="28"/>
        </w:rPr>
        <w:t xml:space="preserve"> на территории муниципального образования </w:t>
      </w:r>
      <w:r>
        <w:rPr>
          <w:b/>
          <w:sz w:val="28"/>
          <w:szCs w:val="28"/>
        </w:rPr>
        <w:t>Сунское городское поселение Сунского района</w:t>
      </w:r>
      <w:r w:rsidRPr="00A2639A">
        <w:rPr>
          <w:b/>
          <w:sz w:val="28"/>
          <w:szCs w:val="28"/>
        </w:rPr>
        <w:t xml:space="preserve"> Кировской области</w:t>
      </w:r>
    </w:p>
    <w:p w:rsidR="009322FA" w:rsidRDefault="009322FA" w:rsidP="009322FA">
      <w:pPr>
        <w:widowControl w:val="0"/>
        <w:jc w:val="center"/>
        <w:rPr>
          <w:b/>
          <w:sz w:val="28"/>
          <w:szCs w:val="28"/>
        </w:rPr>
      </w:pPr>
    </w:p>
    <w:p w:rsidR="009322FA" w:rsidRPr="00C11B08" w:rsidRDefault="009322FA" w:rsidP="009322FA">
      <w:pPr>
        <w:pStyle w:val="ConsPlusNonformat"/>
        <w:tabs>
          <w:tab w:val="left" w:pos="1276"/>
          <w:tab w:val="left" w:pos="6530"/>
          <w:tab w:val="right" w:pos="9972"/>
        </w:tabs>
        <w:spacing w:line="240" w:lineRule="auto"/>
        <w:ind w:firstLine="709"/>
        <w:jc w:val="right"/>
        <w:rPr>
          <w:rFonts w:ascii="Times New Roman" w:hAnsi="Times New Roman" w:cs="Times New Roman"/>
          <w:sz w:val="24"/>
          <w:szCs w:val="24"/>
        </w:rPr>
      </w:pPr>
      <w:r>
        <w:rPr>
          <w:rFonts w:ascii="Times New Roman" w:hAnsi="Times New Roman" w:cs="Times New Roman"/>
          <w:sz w:val="28"/>
          <w:szCs w:val="28"/>
        </w:rPr>
        <w:tab/>
      </w:r>
      <w:r w:rsidRPr="00C11B08">
        <w:rPr>
          <w:rFonts w:ascii="Times New Roman" w:hAnsi="Times New Roman" w:cs="Times New Roman"/>
          <w:sz w:val="24"/>
          <w:szCs w:val="24"/>
        </w:rPr>
        <w:t xml:space="preserve"> «___» _________ 20__ года</w:t>
      </w:r>
    </w:p>
    <w:p w:rsidR="009322FA" w:rsidRPr="00C11B08" w:rsidRDefault="009322FA" w:rsidP="009322FA">
      <w:pPr>
        <w:pStyle w:val="ConsPlusNonformat"/>
        <w:tabs>
          <w:tab w:val="left" w:pos="1276"/>
        </w:tabs>
        <w:spacing w:line="240" w:lineRule="auto"/>
        <w:ind w:firstLine="709"/>
        <w:jc w:val="right"/>
        <w:rPr>
          <w:sz w:val="18"/>
          <w:szCs w:val="18"/>
        </w:rPr>
      </w:pPr>
      <w:r w:rsidRPr="00C11B08">
        <w:rPr>
          <w:rFonts w:ascii="Times New Roman" w:hAnsi="Times New Roman" w:cs="Times New Roman"/>
          <w:sz w:val="18"/>
          <w:szCs w:val="18"/>
        </w:rPr>
        <w:t>(дата заполнения проверочного листа)</w:t>
      </w:r>
    </w:p>
    <w:p w:rsidR="00201EC5" w:rsidRDefault="00201EC5" w:rsidP="00201EC5"/>
    <w:p w:rsidR="00201EC5" w:rsidRDefault="00201EC5" w:rsidP="00201EC5"/>
    <w:tbl>
      <w:tblPr>
        <w:tblStyle w:val="a7"/>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9068"/>
      </w:tblGrid>
      <w:tr w:rsidR="00201EC5" w:rsidRPr="00C560FA" w:rsidTr="0069752A">
        <w:tc>
          <w:tcPr>
            <w:tcW w:w="534" w:type="dxa"/>
          </w:tcPr>
          <w:p w:rsidR="00201EC5" w:rsidRPr="00C560FA" w:rsidRDefault="00201EC5" w:rsidP="00201EC5">
            <w:pPr>
              <w:jc w:val="both"/>
              <w:rPr>
                <w:sz w:val="24"/>
                <w:szCs w:val="24"/>
              </w:rPr>
            </w:pPr>
            <w:r w:rsidRPr="00C560FA">
              <w:rPr>
                <w:sz w:val="24"/>
                <w:szCs w:val="24"/>
              </w:rPr>
              <w:t>1.</w:t>
            </w:r>
          </w:p>
        </w:tc>
        <w:tc>
          <w:tcPr>
            <w:tcW w:w="9068" w:type="dxa"/>
          </w:tcPr>
          <w:p w:rsidR="00201EC5" w:rsidRPr="00C560FA" w:rsidRDefault="00C560FA" w:rsidP="00C560FA">
            <w:pPr>
              <w:jc w:val="both"/>
              <w:rPr>
                <w:sz w:val="24"/>
                <w:szCs w:val="24"/>
              </w:rPr>
            </w:pPr>
            <w:r w:rsidRPr="00C560FA">
              <w:rPr>
                <w:sz w:val="24"/>
                <w:szCs w:val="24"/>
              </w:rPr>
              <w:t xml:space="preserve">Наименование органа муниципального контроля: </w:t>
            </w:r>
            <w:r w:rsidRPr="00C560FA">
              <w:rPr>
                <w:sz w:val="24"/>
                <w:szCs w:val="24"/>
                <w:u w:val="single"/>
              </w:rPr>
              <w:t>администрация Сунского городского поселения Сунского района Кировской области</w:t>
            </w:r>
            <w:r>
              <w:rPr>
                <w:sz w:val="24"/>
                <w:szCs w:val="24"/>
                <w:u w:val="single"/>
              </w:rPr>
              <w:t xml:space="preserve">                                            </w:t>
            </w:r>
            <w:r w:rsidRPr="00C560FA">
              <w:rPr>
                <w:color w:val="FFFFFF" w:themeColor="background1"/>
                <w:sz w:val="24"/>
                <w:szCs w:val="24"/>
                <w:u w:val="single"/>
              </w:rPr>
              <w:t>.</w:t>
            </w:r>
            <w:r>
              <w:rPr>
                <w:sz w:val="24"/>
                <w:szCs w:val="24"/>
                <w:u w:val="single"/>
              </w:rPr>
              <w:t xml:space="preserve"> </w:t>
            </w:r>
          </w:p>
        </w:tc>
      </w:tr>
      <w:tr w:rsidR="00201EC5" w:rsidRPr="00C560FA" w:rsidTr="0069752A">
        <w:tc>
          <w:tcPr>
            <w:tcW w:w="534" w:type="dxa"/>
          </w:tcPr>
          <w:p w:rsidR="00201EC5" w:rsidRPr="00C560FA" w:rsidRDefault="00201EC5" w:rsidP="00201EC5">
            <w:pPr>
              <w:jc w:val="both"/>
              <w:rPr>
                <w:sz w:val="24"/>
                <w:szCs w:val="24"/>
              </w:rPr>
            </w:pPr>
          </w:p>
          <w:p w:rsidR="00201EC5" w:rsidRPr="00C560FA" w:rsidRDefault="00201EC5" w:rsidP="00201EC5">
            <w:pPr>
              <w:jc w:val="both"/>
              <w:rPr>
                <w:sz w:val="24"/>
                <w:szCs w:val="24"/>
              </w:rPr>
            </w:pPr>
            <w:r w:rsidRPr="00C560FA">
              <w:rPr>
                <w:sz w:val="24"/>
                <w:szCs w:val="24"/>
              </w:rPr>
              <w:t>2.</w:t>
            </w:r>
          </w:p>
        </w:tc>
        <w:tc>
          <w:tcPr>
            <w:tcW w:w="9068" w:type="dxa"/>
          </w:tcPr>
          <w:p w:rsidR="00201EC5" w:rsidRDefault="00201EC5" w:rsidP="00C560FA">
            <w:pPr>
              <w:jc w:val="both"/>
              <w:rPr>
                <w:bCs/>
                <w:sz w:val="24"/>
                <w:szCs w:val="24"/>
                <w:lang w:eastAsia="en-US"/>
              </w:rPr>
            </w:pPr>
          </w:p>
          <w:p w:rsidR="009322FA" w:rsidRPr="00C560FA" w:rsidRDefault="009322FA" w:rsidP="00C560FA">
            <w:pPr>
              <w:jc w:val="both"/>
              <w:rPr>
                <w:sz w:val="24"/>
                <w:szCs w:val="24"/>
              </w:rPr>
            </w:pPr>
            <w:r>
              <w:rPr>
                <w:bCs/>
                <w:sz w:val="24"/>
                <w:szCs w:val="24"/>
                <w:lang w:eastAsia="en-US"/>
              </w:rPr>
              <w:t xml:space="preserve">Вид муниципального контроля: </w:t>
            </w:r>
            <w:r w:rsidRPr="009322FA">
              <w:rPr>
                <w:bCs/>
                <w:sz w:val="24"/>
                <w:szCs w:val="24"/>
                <w:u w:val="single"/>
                <w:lang w:eastAsia="en-US"/>
              </w:rPr>
              <w:t xml:space="preserve">муниципальный земельный контроль                           </w:t>
            </w:r>
            <w:r w:rsidRPr="009322FA">
              <w:rPr>
                <w:bCs/>
                <w:color w:val="FFFFFF" w:themeColor="background1"/>
                <w:sz w:val="24"/>
                <w:szCs w:val="24"/>
                <w:u w:val="single"/>
                <w:lang w:eastAsia="en-US"/>
              </w:rPr>
              <w:t>.</w:t>
            </w:r>
          </w:p>
        </w:tc>
      </w:tr>
      <w:tr w:rsidR="00201EC5" w:rsidRPr="00C560FA" w:rsidTr="0069752A">
        <w:tc>
          <w:tcPr>
            <w:tcW w:w="534" w:type="dxa"/>
          </w:tcPr>
          <w:p w:rsidR="00201EC5" w:rsidRPr="00C560FA" w:rsidRDefault="00201EC5" w:rsidP="00201EC5">
            <w:pPr>
              <w:jc w:val="both"/>
              <w:rPr>
                <w:sz w:val="24"/>
                <w:szCs w:val="24"/>
              </w:rPr>
            </w:pPr>
          </w:p>
          <w:p w:rsidR="00201EC5" w:rsidRPr="00C560FA" w:rsidRDefault="00201EC5" w:rsidP="00201EC5">
            <w:pPr>
              <w:jc w:val="both"/>
              <w:rPr>
                <w:sz w:val="24"/>
                <w:szCs w:val="24"/>
              </w:rPr>
            </w:pPr>
            <w:r w:rsidRPr="00C560FA">
              <w:rPr>
                <w:sz w:val="24"/>
                <w:szCs w:val="24"/>
              </w:rPr>
              <w:t>3.</w:t>
            </w:r>
          </w:p>
        </w:tc>
        <w:tc>
          <w:tcPr>
            <w:tcW w:w="9068" w:type="dxa"/>
          </w:tcPr>
          <w:p w:rsidR="00201EC5" w:rsidRPr="00C560FA" w:rsidRDefault="00201EC5" w:rsidP="00201EC5">
            <w:pPr>
              <w:jc w:val="both"/>
              <w:rPr>
                <w:sz w:val="24"/>
                <w:szCs w:val="24"/>
              </w:rPr>
            </w:pPr>
          </w:p>
          <w:p w:rsidR="00201EC5" w:rsidRPr="009322FA" w:rsidRDefault="00C560FA" w:rsidP="009322FA">
            <w:pPr>
              <w:pStyle w:val="1"/>
              <w:autoSpaceDE w:val="0"/>
              <w:autoSpaceDN w:val="0"/>
              <w:adjustRightInd w:val="0"/>
              <w:jc w:val="both"/>
              <w:rPr>
                <w:bCs/>
                <w:sz w:val="24"/>
                <w:szCs w:val="24"/>
                <w:lang w:eastAsia="en-US"/>
              </w:rPr>
            </w:pPr>
            <w:r w:rsidRPr="00C560FA">
              <w:rPr>
                <w:sz w:val="24"/>
                <w:szCs w:val="24"/>
              </w:rPr>
              <w:t>Распоряжение о проведении плановой проверки</w:t>
            </w:r>
            <w:r w:rsidR="003C4A9A">
              <w:rPr>
                <w:bCs/>
                <w:sz w:val="24"/>
                <w:szCs w:val="24"/>
                <w:lang w:eastAsia="en-US"/>
              </w:rPr>
              <w:t xml:space="preserve"> </w:t>
            </w:r>
            <w:r w:rsidR="003C4A9A" w:rsidRPr="003C4A9A">
              <w:rPr>
                <w:bCs/>
                <w:sz w:val="24"/>
                <w:szCs w:val="24"/>
                <w:lang w:eastAsia="en-US"/>
              </w:rPr>
              <w:t>от _____</w:t>
            </w:r>
            <w:r w:rsidR="003C4A9A">
              <w:rPr>
                <w:bCs/>
                <w:sz w:val="24"/>
                <w:szCs w:val="24"/>
                <w:lang w:eastAsia="en-US"/>
              </w:rPr>
              <w:t>___</w:t>
            </w:r>
            <w:r w:rsidR="003C4A9A" w:rsidRPr="003C4A9A">
              <w:rPr>
                <w:bCs/>
                <w:sz w:val="24"/>
                <w:szCs w:val="24"/>
                <w:lang w:eastAsia="en-US"/>
              </w:rPr>
              <w:t>______ № ____________</w:t>
            </w:r>
          </w:p>
        </w:tc>
      </w:tr>
      <w:tr w:rsidR="00201EC5" w:rsidRPr="00C560FA" w:rsidTr="0069752A">
        <w:tc>
          <w:tcPr>
            <w:tcW w:w="534" w:type="dxa"/>
          </w:tcPr>
          <w:p w:rsidR="009322FA" w:rsidRDefault="009322FA" w:rsidP="00201EC5">
            <w:pPr>
              <w:jc w:val="both"/>
              <w:rPr>
                <w:sz w:val="24"/>
                <w:szCs w:val="24"/>
              </w:rPr>
            </w:pPr>
          </w:p>
          <w:p w:rsidR="00201EC5" w:rsidRPr="00C560FA" w:rsidRDefault="009322FA" w:rsidP="00201EC5">
            <w:pPr>
              <w:jc w:val="both"/>
              <w:rPr>
                <w:sz w:val="24"/>
                <w:szCs w:val="24"/>
              </w:rPr>
            </w:pPr>
            <w:r>
              <w:rPr>
                <w:sz w:val="24"/>
                <w:szCs w:val="24"/>
              </w:rPr>
              <w:t>4</w:t>
            </w:r>
            <w:r w:rsidR="00201EC5" w:rsidRPr="00C560FA">
              <w:rPr>
                <w:sz w:val="24"/>
                <w:szCs w:val="24"/>
              </w:rPr>
              <w:t>.</w:t>
            </w:r>
          </w:p>
        </w:tc>
        <w:tc>
          <w:tcPr>
            <w:tcW w:w="9068" w:type="dxa"/>
          </w:tcPr>
          <w:p w:rsidR="009322FA" w:rsidRDefault="009322FA" w:rsidP="009322FA">
            <w:pPr>
              <w:pStyle w:val="1"/>
              <w:autoSpaceDE w:val="0"/>
              <w:autoSpaceDN w:val="0"/>
              <w:adjustRightInd w:val="0"/>
              <w:jc w:val="both"/>
              <w:rPr>
                <w:sz w:val="24"/>
                <w:szCs w:val="24"/>
              </w:rPr>
            </w:pPr>
          </w:p>
          <w:p w:rsidR="009322FA" w:rsidRPr="009322FA" w:rsidRDefault="009322FA" w:rsidP="009322FA">
            <w:pPr>
              <w:pStyle w:val="1"/>
              <w:autoSpaceDE w:val="0"/>
              <w:autoSpaceDN w:val="0"/>
              <w:adjustRightInd w:val="0"/>
              <w:jc w:val="both"/>
              <w:rPr>
                <w:bCs/>
                <w:sz w:val="24"/>
                <w:szCs w:val="24"/>
                <w:lang w:eastAsia="en-US"/>
              </w:rPr>
            </w:pPr>
            <w:r>
              <w:rPr>
                <w:sz w:val="24"/>
                <w:szCs w:val="24"/>
              </w:rPr>
              <w:t>Вид контрольного мероприятия:</w:t>
            </w:r>
            <w:r>
              <w:rPr>
                <w:bCs/>
                <w:sz w:val="24"/>
                <w:szCs w:val="24"/>
                <w:lang w:eastAsia="en-US"/>
              </w:rPr>
              <w:t xml:space="preserve"> _____________________________________________</w:t>
            </w:r>
          </w:p>
        </w:tc>
      </w:tr>
      <w:tr w:rsidR="00201EC5" w:rsidRPr="00C560FA" w:rsidTr="0069752A">
        <w:tc>
          <w:tcPr>
            <w:tcW w:w="534" w:type="dxa"/>
          </w:tcPr>
          <w:p w:rsidR="009322FA" w:rsidRDefault="009322FA" w:rsidP="00201EC5">
            <w:pPr>
              <w:jc w:val="both"/>
              <w:rPr>
                <w:sz w:val="24"/>
                <w:szCs w:val="24"/>
              </w:rPr>
            </w:pPr>
          </w:p>
          <w:p w:rsidR="00201EC5" w:rsidRPr="00C560FA" w:rsidRDefault="009322FA" w:rsidP="00201EC5">
            <w:pPr>
              <w:jc w:val="both"/>
              <w:rPr>
                <w:sz w:val="24"/>
                <w:szCs w:val="24"/>
              </w:rPr>
            </w:pPr>
            <w:r>
              <w:rPr>
                <w:sz w:val="24"/>
                <w:szCs w:val="24"/>
              </w:rPr>
              <w:t>5</w:t>
            </w:r>
            <w:r w:rsidR="00201EC5" w:rsidRPr="00C560FA">
              <w:rPr>
                <w:sz w:val="24"/>
                <w:szCs w:val="24"/>
              </w:rPr>
              <w:t>.</w:t>
            </w:r>
          </w:p>
        </w:tc>
        <w:tc>
          <w:tcPr>
            <w:tcW w:w="9068" w:type="dxa"/>
          </w:tcPr>
          <w:p w:rsidR="009322FA" w:rsidRDefault="009322FA" w:rsidP="003C4A9A">
            <w:pPr>
              <w:jc w:val="both"/>
              <w:rPr>
                <w:sz w:val="24"/>
                <w:szCs w:val="24"/>
              </w:rPr>
            </w:pPr>
          </w:p>
          <w:p w:rsidR="00201EC5" w:rsidRPr="009322FA" w:rsidRDefault="009322FA" w:rsidP="00201EC5">
            <w:pPr>
              <w:jc w:val="both"/>
              <w:rPr>
                <w:bCs/>
                <w:sz w:val="24"/>
                <w:szCs w:val="24"/>
                <w:lang w:eastAsia="en-US"/>
              </w:rPr>
            </w:pPr>
            <w:r w:rsidRPr="009322FA">
              <w:rPr>
                <w:sz w:val="24"/>
                <w:szCs w:val="24"/>
              </w:rPr>
              <w:t>Объект муниципального контроля, в отношении которого проводится контрольное мероприятие</w:t>
            </w:r>
            <w:r w:rsidR="003C4A9A">
              <w:rPr>
                <w:bCs/>
                <w:sz w:val="24"/>
                <w:szCs w:val="24"/>
                <w:lang w:eastAsia="en-US"/>
              </w:rPr>
              <w:t>______________________________________________________________</w:t>
            </w:r>
          </w:p>
        </w:tc>
      </w:tr>
      <w:tr w:rsidR="00201EC5" w:rsidRPr="009322FA" w:rsidTr="0069752A">
        <w:tc>
          <w:tcPr>
            <w:tcW w:w="534" w:type="dxa"/>
          </w:tcPr>
          <w:p w:rsidR="009322FA" w:rsidRDefault="009322FA" w:rsidP="00201EC5">
            <w:pPr>
              <w:jc w:val="both"/>
              <w:rPr>
                <w:sz w:val="24"/>
                <w:szCs w:val="24"/>
              </w:rPr>
            </w:pPr>
          </w:p>
          <w:p w:rsidR="00201EC5" w:rsidRPr="00C560FA" w:rsidRDefault="009322FA" w:rsidP="00201EC5">
            <w:pPr>
              <w:jc w:val="both"/>
              <w:rPr>
                <w:sz w:val="24"/>
                <w:szCs w:val="24"/>
              </w:rPr>
            </w:pPr>
            <w:r>
              <w:rPr>
                <w:sz w:val="24"/>
                <w:szCs w:val="24"/>
              </w:rPr>
              <w:t>6</w:t>
            </w:r>
            <w:r w:rsidR="00201EC5" w:rsidRPr="00C560FA">
              <w:rPr>
                <w:sz w:val="24"/>
                <w:szCs w:val="24"/>
              </w:rPr>
              <w:t>.</w:t>
            </w:r>
          </w:p>
        </w:tc>
        <w:tc>
          <w:tcPr>
            <w:tcW w:w="9068" w:type="dxa"/>
          </w:tcPr>
          <w:p w:rsidR="009322FA" w:rsidRDefault="003C4A9A" w:rsidP="003C4A9A">
            <w:pPr>
              <w:jc w:val="both"/>
              <w:rPr>
                <w:sz w:val="24"/>
                <w:szCs w:val="24"/>
              </w:rPr>
            </w:pPr>
            <w:r w:rsidRPr="009322FA">
              <w:rPr>
                <w:sz w:val="24"/>
                <w:szCs w:val="24"/>
              </w:rPr>
              <w:t xml:space="preserve"> </w:t>
            </w:r>
          </w:p>
          <w:p w:rsidR="00201EC5" w:rsidRDefault="009322FA" w:rsidP="003C4A9A">
            <w:pPr>
              <w:jc w:val="both"/>
              <w:rPr>
                <w:rFonts w:cs="Calibri"/>
                <w:sz w:val="24"/>
                <w:szCs w:val="24"/>
              </w:rPr>
            </w:pPr>
            <w:r w:rsidRPr="009322FA">
              <w:rPr>
                <w:rFonts w:cs="Calibri"/>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Pr>
                <w:rFonts w:cs="Calibri"/>
                <w:sz w:val="24"/>
                <w:szCs w:val="24"/>
              </w:rPr>
              <w:t xml:space="preserve"> ____________</w:t>
            </w:r>
          </w:p>
          <w:p w:rsidR="009322FA" w:rsidRPr="009322FA" w:rsidRDefault="009322FA" w:rsidP="003C4A9A">
            <w:pPr>
              <w:jc w:val="both"/>
              <w:rPr>
                <w:rFonts w:cs="Calibri"/>
                <w:sz w:val="24"/>
                <w:szCs w:val="24"/>
              </w:rPr>
            </w:pPr>
            <w:r>
              <w:rPr>
                <w:rFonts w:cs="Calibri"/>
                <w:sz w:val="24"/>
                <w:szCs w:val="24"/>
              </w:rPr>
              <w:t>_________________________________________________________________________</w:t>
            </w:r>
          </w:p>
        </w:tc>
      </w:tr>
      <w:tr w:rsidR="003C4A9A" w:rsidRPr="00C560FA" w:rsidTr="0069752A">
        <w:tc>
          <w:tcPr>
            <w:tcW w:w="534" w:type="dxa"/>
          </w:tcPr>
          <w:p w:rsidR="009322FA" w:rsidRDefault="009322FA" w:rsidP="00201EC5">
            <w:pPr>
              <w:jc w:val="both"/>
              <w:rPr>
                <w:sz w:val="24"/>
                <w:szCs w:val="24"/>
              </w:rPr>
            </w:pPr>
          </w:p>
          <w:p w:rsidR="003C4A9A" w:rsidRPr="00C560FA" w:rsidRDefault="009322FA" w:rsidP="00201EC5">
            <w:pPr>
              <w:jc w:val="both"/>
              <w:rPr>
                <w:sz w:val="24"/>
                <w:szCs w:val="24"/>
              </w:rPr>
            </w:pPr>
            <w:r>
              <w:rPr>
                <w:sz w:val="24"/>
                <w:szCs w:val="24"/>
              </w:rPr>
              <w:t>7</w:t>
            </w:r>
            <w:r w:rsidR="003C4A9A">
              <w:rPr>
                <w:sz w:val="24"/>
                <w:szCs w:val="24"/>
              </w:rPr>
              <w:t>.</w:t>
            </w:r>
          </w:p>
        </w:tc>
        <w:tc>
          <w:tcPr>
            <w:tcW w:w="9068" w:type="dxa"/>
          </w:tcPr>
          <w:p w:rsidR="003C4A9A" w:rsidRDefault="003C4A9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9322FA" w:rsidRDefault="009322F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Место (места) проведения контрольного мероприятия:</w:t>
            </w:r>
            <w:r>
              <w:rPr>
                <w:rFonts w:cs="Calibri"/>
                <w:sz w:val="24"/>
                <w:szCs w:val="24"/>
              </w:rPr>
              <w:t xml:space="preserve"> __________________________</w:t>
            </w:r>
          </w:p>
          <w:p w:rsidR="009322FA" w:rsidRPr="009322FA" w:rsidRDefault="009322F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Pr>
                <w:rFonts w:cs="Calibri"/>
                <w:sz w:val="24"/>
                <w:szCs w:val="24"/>
              </w:rPr>
              <w:t>_________________________________________________________________________</w:t>
            </w:r>
          </w:p>
        </w:tc>
      </w:tr>
      <w:tr w:rsidR="009322FA" w:rsidRPr="00C560FA" w:rsidTr="0069752A">
        <w:tc>
          <w:tcPr>
            <w:tcW w:w="534" w:type="dxa"/>
          </w:tcPr>
          <w:p w:rsidR="009322FA" w:rsidRDefault="009322FA" w:rsidP="00201EC5">
            <w:pPr>
              <w:jc w:val="both"/>
              <w:rPr>
                <w:sz w:val="24"/>
                <w:szCs w:val="24"/>
              </w:rPr>
            </w:pPr>
          </w:p>
          <w:p w:rsidR="009322FA" w:rsidRDefault="009322FA" w:rsidP="00201EC5">
            <w:pPr>
              <w:jc w:val="both"/>
              <w:rPr>
                <w:sz w:val="24"/>
                <w:szCs w:val="24"/>
              </w:rPr>
            </w:pPr>
            <w:r>
              <w:rPr>
                <w:sz w:val="24"/>
                <w:szCs w:val="24"/>
              </w:rPr>
              <w:t>8.</w:t>
            </w:r>
          </w:p>
        </w:tc>
        <w:tc>
          <w:tcPr>
            <w:tcW w:w="9068" w:type="dxa"/>
          </w:tcPr>
          <w:p w:rsidR="009322FA" w:rsidRDefault="009322F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9322FA" w:rsidRDefault="009322F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r>
              <w:rPr>
                <w:rFonts w:cs="Calibri"/>
                <w:sz w:val="24"/>
                <w:szCs w:val="24"/>
              </w:rPr>
              <w:t xml:space="preserve"> ________</w:t>
            </w:r>
          </w:p>
          <w:p w:rsidR="009322FA" w:rsidRPr="009322FA" w:rsidRDefault="009322F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9322FA" w:rsidRPr="00C560FA" w:rsidTr="0069752A">
        <w:tc>
          <w:tcPr>
            <w:tcW w:w="534" w:type="dxa"/>
          </w:tcPr>
          <w:p w:rsidR="009322FA" w:rsidRPr="009322FA" w:rsidRDefault="009322FA" w:rsidP="00201EC5">
            <w:pPr>
              <w:jc w:val="both"/>
              <w:rPr>
                <w:sz w:val="24"/>
                <w:szCs w:val="24"/>
              </w:rPr>
            </w:pPr>
          </w:p>
          <w:p w:rsidR="009322FA" w:rsidRPr="009322FA" w:rsidRDefault="009322FA" w:rsidP="00201EC5">
            <w:pPr>
              <w:jc w:val="both"/>
              <w:rPr>
                <w:sz w:val="24"/>
                <w:szCs w:val="24"/>
              </w:rPr>
            </w:pPr>
            <w:r w:rsidRPr="009322FA">
              <w:rPr>
                <w:sz w:val="24"/>
                <w:szCs w:val="24"/>
              </w:rPr>
              <w:lastRenderedPageBreak/>
              <w:t xml:space="preserve">9. </w:t>
            </w:r>
          </w:p>
        </w:tc>
        <w:tc>
          <w:tcPr>
            <w:tcW w:w="9068" w:type="dxa"/>
          </w:tcPr>
          <w:p w:rsidR="009322FA" w:rsidRPr="009322FA" w:rsidRDefault="009322F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9322FA" w:rsidRDefault="009322F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lastRenderedPageBreak/>
              <w:t>Учетный номер контрольного мероприятия:</w:t>
            </w:r>
            <w:r>
              <w:rPr>
                <w:rFonts w:cs="Calibri"/>
                <w:sz w:val="24"/>
                <w:szCs w:val="24"/>
              </w:rPr>
              <w:t xml:space="preserve"> ___________________________________</w:t>
            </w:r>
          </w:p>
          <w:p w:rsidR="009322FA" w:rsidRPr="009322FA" w:rsidRDefault="009322F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9322FA" w:rsidRPr="00C560FA" w:rsidTr="0069752A">
        <w:tc>
          <w:tcPr>
            <w:tcW w:w="534" w:type="dxa"/>
          </w:tcPr>
          <w:p w:rsidR="0069752A" w:rsidRDefault="0069752A" w:rsidP="00201EC5">
            <w:pPr>
              <w:jc w:val="both"/>
              <w:rPr>
                <w:sz w:val="24"/>
                <w:szCs w:val="24"/>
              </w:rPr>
            </w:pPr>
          </w:p>
          <w:p w:rsidR="009322FA" w:rsidRPr="009322FA" w:rsidRDefault="009322FA" w:rsidP="00201EC5">
            <w:pPr>
              <w:jc w:val="both"/>
              <w:rPr>
                <w:sz w:val="24"/>
                <w:szCs w:val="24"/>
              </w:rPr>
            </w:pPr>
            <w:r>
              <w:rPr>
                <w:sz w:val="24"/>
                <w:szCs w:val="24"/>
              </w:rPr>
              <w:t>10.</w:t>
            </w:r>
          </w:p>
        </w:tc>
        <w:tc>
          <w:tcPr>
            <w:tcW w:w="9068" w:type="dxa"/>
          </w:tcPr>
          <w:p w:rsidR="0069752A" w:rsidRDefault="0069752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p>
          <w:p w:rsidR="009322FA" w:rsidRDefault="0069752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69752A">
              <w:rPr>
                <w:rFonts w:cs="Calibri"/>
                <w:sz w:val="24"/>
                <w:szCs w:val="24"/>
              </w:rPr>
              <w:t>Должность, фамилия и инициалы должностного лица контрольного органа, проводящего контрольное мероприятие и заполняющего проверочный лист:</w:t>
            </w:r>
            <w:r>
              <w:rPr>
                <w:rFonts w:cs="Calibri"/>
                <w:sz w:val="24"/>
                <w:szCs w:val="24"/>
              </w:rPr>
              <w:t xml:space="preserve"> _______</w:t>
            </w:r>
          </w:p>
          <w:p w:rsidR="0069752A" w:rsidRPr="0069752A" w:rsidRDefault="0069752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69752A" w:rsidRPr="00C560FA" w:rsidTr="0069752A">
        <w:tc>
          <w:tcPr>
            <w:tcW w:w="534" w:type="dxa"/>
          </w:tcPr>
          <w:p w:rsidR="0069752A" w:rsidRDefault="0069752A" w:rsidP="00201EC5">
            <w:pPr>
              <w:jc w:val="both"/>
              <w:rPr>
                <w:sz w:val="24"/>
                <w:szCs w:val="24"/>
              </w:rPr>
            </w:pPr>
          </w:p>
          <w:p w:rsidR="0069752A" w:rsidRDefault="0069752A" w:rsidP="00201EC5">
            <w:pPr>
              <w:jc w:val="both"/>
              <w:rPr>
                <w:sz w:val="24"/>
                <w:szCs w:val="24"/>
              </w:rPr>
            </w:pPr>
            <w:r>
              <w:rPr>
                <w:sz w:val="24"/>
                <w:szCs w:val="24"/>
              </w:rPr>
              <w:t>11.</w:t>
            </w:r>
          </w:p>
        </w:tc>
        <w:tc>
          <w:tcPr>
            <w:tcW w:w="9068" w:type="dxa"/>
          </w:tcPr>
          <w:p w:rsidR="0069752A" w:rsidRPr="0069752A" w:rsidRDefault="0069752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p>
          <w:p w:rsidR="0069752A" w:rsidRDefault="0069752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9752A">
              <w:rPr>
                <w:rFonts w:cs="Calibri"/>
                <w:sz w:val="24"/>
                <w:szCs w:val="24"/>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69752A">
              <w:rPr>
                <w:sz w:val="24"/>
                <w:szCs w:val="24"/>
              </w:rPr>
              <w:t>:</w:t>
            </w:r>
            <w:r>
              <w:rPr>
                <w:sz w:val="24"/>
                <w:szCs w:val="24"/>
              </w:rPr>
              <w:t xml:space="preserve"> </w:t>
            </w:r>
          </w:p>
          <w:p w:rsidR="0069752A" w:rsidRPr="0069752A" w:rsidRDefault="0069752A" w:rsidP="00932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p>
        </w:tc>
      </w:tr>
    </w:tbl>
    <w:tbl>
      <w:tblPr>
        <w:tblW w:w="9477" w:type="dxa"/>
        <w:jc w:val="center"/>
        <w:tblInd w:w="-846" w:type="dxa"/>
        <w:tblLayout w:type="fixed"/>
        <w:tblCellMar>
          <w:left w:w="0" w:type="dxa"/>
          <w:right w:w="0" w:type="dxa"/>
        </w:tblCellMar>
        <w:tblLook w:val="0000"/>
      </w:tblPr>
      <w:tblGrid>
        <w:gridCol w:w="674"/>
        <w:gridCol w:w="2831"/>
        <w:gridCol w:w="3136"/>
        <w:gridCol w:w="689"/>
        <w:gridCol w:w="709"/>
        <w:gridCol w:w="1438"/>
      </w:tblGrid>
      <w:tr w:rsidR="0069752A" w:rsidTr="00C11B08">
        <w:trPr>
          <w:trHeight w:val="435"/>
          <w:jc w:val="center"/>
        </w:trPr>
        <w:tc>
          <w:tcPr>
            <w:tcW w:w="674" w:type="dxa"/>
            <w:vMerge w:val="restart"/>
            <w:tcBorders>
              <w:top w:val="single" w:sz="4" w:space="0" w:color="000000"/>
              <w:left w:val="single" w:sz="4" w:space="0" w:color="000000"/>
              <w:bottom w:val="single" w:sz="4" w:space="0" w:color="000000"/>
            </w:tcBorders>
            <w:shd w:val="clear" w:color="auto" w:fill="auto"/>
          </w:tcPr>
          <w:p w:rsidR="0069752A" w:rsidRDefault="0069752A" w:rsidP="001D24C7">
            <w:pPr>
              <w:pStyle w:val="21"/>
              <w:jc w:val="center"/>
            </w:pPr>
            <w:r>
              <w:rPr>
                <w:sz w:val="24"/>
                <w:szCs w:val="24"/>
                <w:lang w:val="ru-RU"/>
              </w:rPr>
              <w:t>№</w:t>
            </w:r>
          </w:p>
          <w:p w:rsidR="0069752A" w:rsidRDefault="0069752A" w:rsidP="001D24C7">
            <w:pPr>
              <w:pStyle w:val="pt-a-000233"/>
              <w:spacing w:before="0" w:after="0"/>
              <w:jc w:val="center"/>
              <w:rPr>
                <w:rStyle w:val="pt-a0-000229"/>
              </w:rPr>
            </w:pPr>
            <w:r>
              <w:t>п/п</w:t>
            </w:r>
          </w:p>
        </w:tc>
        <w:tc>
          <w:tcPr>
            <w:tcW w:w="2831" w:type="dxa"/>
            <w:vMerge w:val="restart"/>
            <w:tcBorders>
              <w:top w:val="single" w:sz="4" w:space="0" w:color="000000"/>
              <w:left w:val="single" w:sz="4" w:space="0" w:color="000000"/>
              <w:bottom w:val="single" w:sz="4" w:space="0" w:color="000000"/>
            </w:tcBorders>
            <w:shd w:val="clear" w:color="auto" w:fill="auto"/>
          </w:tcPr>
          <w:p w:rsidR="0069752A" w:rsidRDefault="0069752A" w:rsidP="001D24C7">
            <w:pPr>
              <w:pStyle w:val="pt-a-000233"/>
              <w:spacing w:before="0" w:after="0"/>
              <w:jc w:val="center"/>
            </w:pPr>
            <w:r>
              <w:rPr>
                <w:rStyle w:val="pt-a0-000229"/>
              </w:rPr>
              <w:t xml:space="preserve">Контрольные вопросы </w:t>
            </w:r>
          </w:p>
        </w:tc>
        <w:tc>
          <w:tcPr>
            <w:tcW w:w="3136" w:type="dxa"/>
            <w:vMerge w:val="restart"/>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jc w:val="center"/>
              <w:rPr>
                <w:rStyle w:val="pt-a0-000229"/>
              </w:rPr>
            </w:pPr>
            <w:r>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836" w:type="dxa"/>
            <w:gridSpan w:val="3"/>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pt-a-000233"/>
              <w:spacing w:before="0" w:after="0"/>
              <w:jc w:val="center"/>
              <w:rPr>
                <w:rStyle w:val="pt-a0-000229"/>
              </w:rPr>
            </w:pPr>
            <w:r>
              <w:rPr>
                <w:rStyle w:val="pt-a0-000229"/>
              </w:rPr>
              <w:t>Варианты ответов</w:t>
            </w:r>
          </w:p>
        </w:tc>
      </w:tr>
      <w:tr w:rsidR="0069752A" w:rsidTr="00C11B08">
        <w:tblPrEx>
          <w:tblCellMar>
            <w:left w:w="108" w:type="dxa"/>
            <w:right w:w="108" w:type="dxa"/>
          </w:tblCellMar>
        </w:tblPrEx>
        <w:trPr>
          <w:trHeight w:val="653"/>
          <w:jc w:val="center"/>
        </w:trPr>
        <w:tc>
          <w:tcPr>
            <w:tcW w:w="674" w:type="dxa"/>
            <w:vMerge/>
            <w:tcBorders>
              <w:top w:val="single" w:sz="4" w:space="0" w:color="000000"/>
              <w:left w:val="single" w:sz="4" w:space="0" w:color="000000"/>
              <w:bottom w:val="single" w:sz="4" w:space="0" w:color="000000"/>
            </w:tcBorders>
            <w:shd w:val="clear" w:color="auto" w:fill="auto"/>
          </w:tcPr>
          <w:p w:rsidR="0069752A" w:rsidRDefault="0069752A" w:rsidP="001D24C7">
            <w:pPr>
              <w:pStyle w:val="21"/>
              <w:snapToGrid w:val="0"/>
              <w:jc w:val="center"/>
              <w:rPr>
                <w:sz w:val="24"/>
                <w:szCs w:val="24"/>
                <w:lang w:val="ru-RU"/>
              </w:rPr>
            </w:pPr>
          </w:p>
        </w:tc>
        <w:tc>
          <w:tcPr>
            <w:tcW w:w="2831" w:type="dxa"/>
            <w:vMerge/>
            <w:tcBorders>
              <w:top w:val="single" w:sz="4" w:space="0" w:color="000000"/>
              <w:left w:val="single" w:sz="4" w:space="0" w:color="000000"/>
              <w:bottom w:val="single" w:sz="4" w:space="0" w:color="000000"/>
            </w:tcBorders>
            <w:shd w:val="clear" w:color="auto" w:fill="auto"/>
          </w:tcPr>
          <w:p w:rsidR="0069752A" w:rsidRDefault="0069752A" w:rsidP="001D24C7">
            <w:pPr>
              <w:pStyle w:val="pt-a-000233"/>
              <w:snapToGrid w:val="0"/>
              <w:spacing w:before="0" w:after="0"/>
              <w:jc w:val="center"/>
            </w:pPr>
          </w:p>
        </w:tc>
        <w:tc>
          <w:tcPr>
            <w:tcW w:w="3136" w:type="dxa"/>
            <w:vMerge/>
            <w:tcBorders>
              <w:top w:val="single" w:sz="4" w:space="0" w:color="000000"/>
              <w:left w:val="single" w:sz="4" w:space="0" w:color="000000"/>
              <w:bottom w:val="single" w:sz="4" w:space="0" w:color="000000"/>
            </w:tcBorders>
            <w:shd w:val="clear" w:color="auto" w:fill="auto"/>
          </w:tcPr>
          <w:p w:rsidR="0069752A" w:rsidRDefault="0069752A" w:rsidP="001D24C7">
            <w:pPr>
              <w:pStyle w:val="pt-a-000233"/>
              <w:snapToGrid w:val="0"/>
              <w:spacing w:before="0" w:after="0"/>
              <w:jc w:val="center"/>
            </w:pP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33"/>
              <w:spacing w:before="0" w:after="0"/>
              <w:jc w:val="center"/>
              <w:rPr>
                <w:rStyle w:val="pt-a0-000229"/>
              </w:rPr>
            </w:pPr>
            <w:r>
              <w:rPr>
                <w:rStyle w:val="pt-a0-000229"/>
              </w:rPr>
              <w:t>Да</w:t>
            </w: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33"/>
              <w:spacing w:before="0" w:after="0"/>
              <w:jc w:val="center"/>
              <w:rPr>
                <w:rStyle w:val="pt-a0-000229"/>
              </w:rPr>
            </w:pPr>
            <w:r>
              <w:rPr>
                <w:rStyle w:val="pt-a0-000229"/>
              </w:rPr>
              <w:t>Нет</w:t>
            </w: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C11B08" w:rsidRDefault="0069752A" w:rsidP="001D24C7">
            <w:pPr>
              <w:pStyle w:val="ConsPlusNonformat"/>
              <w:tabs>
                <w:tab w:val="left" w:pos="1134"/>
              </w:tabs>
              <w:jc w:val="center"/>
              <w:rPr>
                <w:rStyle w:val="pt-a0-000229"/>
                <w:rFonts w:ascii="Times New Roman" w:hAnsi="Times New Roman" w:cs="Times New Roman"/>
                <w:sz w:val="24"/>
                <w:szCs w:val="24"/>
              </w:rPr>
            </w:pPr>
            <w:r>
              <w:rPr>
                <w:rStyle w:val="pt-a0-000229"/>
                <w:rFonts w:ascii="Times New Roman" w:hAnsi="Times New Roman" w:cs="Times New Roman"/>
                <w:sz w:val="24"/>
                <w:szCs w:val="24"/>
              </w:rPr>
              <w:t>Не</w:t>
            </w:r>
            <w:r w:rsidR="00C11B08">
              <w:rPr>
                <w:rStyle w:val="pt-a0-000229"/>
                <w:rFonts w:ascii="Times New Roman" w:hAnsi="Times New Roman" w:cs="Times New Roman"/>
                <w:sz w:val="24"/>
                <w:szCs w:val="24"/>
              </w:rPr>
              <w:t xml:space="preserve"> </w:t>
            </w:r>
          </w:p>
          <w:p w:rsidR="0069752A" w:rsidRDefault="00C11B08" w:rsidP="001D24C7">
            <w:pPr>
              <w:pStyle w:val="ConsPlusNonformat"/>
              <w:tabs>
                <w:tab w:val="left" w:pos="1134"/>
              </w:tabs>
              <w:jc w:val="center"/>
            </w:pPr>
            <w:r>
              <w:rPr>
                <w:rStyle w:val="pt-a0-000229"/>
                <w:rFonts w:ascii="Times New Roman" w:hAnsi="Times New Roman" w:cs="Times New Roman"/>
                <w:sz w:val="24"/>
                <w:szCs w:val="24"/>
              </w:rPr>
              <w:t>приме</w:t>
            </w:r>
            <w:r w:rsidR="0069752A">
              <w:rPr>
                <w:rStyle w:val="pt-a0-000229"/>
                <w:rFonts w:ascii="Times New Roman" w:hAnsi="Times New Roman" w:cs="Times New Roman"/>
                <w:sz w:val="24"/>
                <w:szCs w:val="24"/>
              </w:rPr>
              <w:t>нимо</w:t>
            </w: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pt-a0-000229"/>
                <w:rFonts w:ascii="Times New Roman" w:hAnsi="Times New Roman" w:cs="Times New Roman"/>
                <w:sz w:val="24"/>
                <w:szCs w:val="24"/>
              </w:rPr>
            </w:pPr>
            <w:r>
              <w:rPr>
                <w:rStyle w:val="pt-a0-000229"/>
                <w:rFonts w:ascii="Times New Roman" w:hAnsi="Times New Roman" w:cs="Times New Roman"/>
                <w:sz w:val="24"/>
                <w:szCs w:val="24"/>
              </w:rPr>
              <w:t>1.</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jc w:val="both"/>
              <w:rPr>
                <w:sz w:val="24"/>
                <w:szCs w:val="24"/>
              </w:rPr>
            </w:pPr>
            <w:r>
              <w:rPr>
                <w:rStyle w:val="pt-a0-000229"/>
                <w:rFonts w:ascii="Times New Roman" w:hAnsi="Times New Roman" w:cs="Times New Roman"/>
                <w:sz w:val="24"/>
                <w:szCs w:val="24"/>
              </w:rPr>
              <w:t>Имеются ли у контролируемого лица правоустанавливающие (правоудостоверяющие) документы на земельный участок?</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rPr>
                <w:sz w:val="24"/>
                <w:szCs w:val="24"/>
              </w:rPr>
            </w:pPr>
            <w:r>
              <w:rPr>
                <w:sz w:val="24"/>
                <w:szCs w:val="24"/>
              </w:rPr>
              <w:t>Статьи 25, 26 Земельного кодекса Российской Федерации, часть 3 статьи 28 Федерального закона от 21.12.2001 № 178-ФЗ</w:t>
            </w:r>
          </w:p>
          <w:p w:rsidR="0069752A" w:rsidRDefault="0069752A" w:rsidP="001D24C7">
            <w:pPr>
              <w:spacing w:line="100" w:lineRule="atLeast"/>
              <w:jc w:val="both"/>
            </w:pPr>
            <w:r>
              <w:rPr>
                <w:sz w:val="24"/>
                <w:szCs w:val="24"/>
              </w:rPr>
              <w:t>«О приватизации государственного и муниципального имущества»</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pt-a0-000229"/>
              </w:rPr>
            </w:pPr>
            <w:r>
              <w:rPr>
                <w:rStyle w:val="pt-a0-000229"/>
                <w:rFonts w:ascii="Times New Roman" w:hAnsi="Times New Roman" w:cs="Times New Roman"/>
                <w:sz w:val="24"/>
                <w:szCs w:val="24"/>
              </w:rPr>
              <w:t>2.</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rPr>
                <w:rStyle w:val="pt-a0-000229"/>
              </w:rPr>
            </w:pPr>
            <w:r>
              <w:rPr>
                <w:rStyle w:val="pt-a0-000229"/>
              </w:rPr>
              <w:t xml:space="preserve">Используется ли земельный участок </w:t>
            </w:r>
            <w:r>
              <w:t>по целевому назначению в соответствии с его принадлежностью к той или иной категории земель?</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pPr>
            <w:r>
              <w:rPr>
                <w:rStyle w:val="pt-a0-000229"/>
              </w:rPr>
              <w:t>Статьи 7, 42 Земельного кодекса Российской Федерации</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snapToGrid w:val="0"/>
              <w:spacing w:line="100" w:lineRule="atLeast"/>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pt-a0-000229"/>
              </w:rPr>
            </w:pPr>
            <w:r>
              <w:rPr>
                <w:rStyle w:val="pt-a0-000229"/>
                <w:rFonts w:ascii="Times New Roman" w:hAnsi="Times New Roman" w:cs="Times New Roman"/>
                <w:sz w:val="24"/>
                <w:szCs w:val="24"/>
              </w:rPr>
              <w:t>3.</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rPr>
                <w:rStyle w:val="pt-a0-000229"/>
              </w:rPr>
            </w:pPr>
            <w:r>
              <w:rPr>
                <w:rStyle w:val="pt-a0-000229"/>
              </w:rPr>
              <w:t xml:space="preserve">Используется ли земельный участок в соответствии с его </w:t>
            </w:r>
            <w:r>
              <w:t>разрешенным использованием?</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pPr>
            <w:r>
              <w:rPr>
                <w:rStyle w:val="pt-a0-000229"/>
              </w:rPr>
              <w:t>Статьи 7, 42 Земельного кодекса Российской Федерации</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pt-a0-000229"/>
              </w:rPr>
            </w:pPr>
            <w:r>
              <w:rPr>
                <w:rStyle w:val="pt-a0-000229"/>
                <w:rFonts w:ascii="Times New Roman" w:hAnsi="Times New Roman" w:cs="Times New Roman"/>
                <w:sz w:val="24"/>
                <w:szCs w:val="24"/>
              </w:rPr>
              <w:t>4.</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rPr>
                <w:rStyle w:val="pt-a0-000229"/>
              </w:rPr>
            </w:pPr>
            <w:r>
              <w:rPr>
                <w:rStyle w:val="pt-a0-000229"/>
              </w:rPr>
              <w:t>Используется ли земельный участок способами, не наносящими вред окружающей среде, в том числе земле как природному объекту?</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pPr>
            <w:r>
              <w:rPr>
                <w:rStyle w:val="pt-a0-000229"/>
              </w:rPr>
              <w:t>Статья 42 Земельного кодекса Российской Федерации, статьи 42, 43 Федерального закона от 10.01.2002 № 7-ФЗ «Об охране окружающей среды»</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blk"/>
              </w:rPr>
            </w:pPr>
            <w:r>
              <w:rPr>
                <w:rStyle w:val="pt-a0-000229"/>
                <w:rFonts w:ascii="Times New Roman" w:hAnsi="Times New Roman" w:cs="Times New Roman"/>
                <w:sz w:val="24"/>
                <w:szCs w:val="24"/>
              </w:rPr>
              <w:t>5.</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rPr>
                <w:rStyle w:val="pt-a0-000229"/>
              </w:rPr>
            </w:pPr>
            <w:r>
              <w:rPr>
                <w:rStyle w:val="blk"/>
              </w:rPr>
              <w:t xml:space="preserve">Находятся ли в сохранности межевые, геодезические и другие специальные знаки, установленные на земельных участках в </w:t>
            </w:r>
            <w:r>
              <w:rPr>
                <w:rStyle w:val="blk"/>
              </w:rPr>
              <w:lastRenderedPageBreak/>
              <w:t>соответствии с законодательством?</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pPr>
            <w:r>
              <w:rPr>
                <w:rStyle w:val="pt-a0-000229"/>
              </w:rPr>
              <w:lastRenderedPageBreak/>
              <w:t>Статья 42 Земельного кодекса Российской Федерации</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blk"/>
              </w:rPr>
            </w:pPr>
            <w:r>
              <w:rPr>
                <w:rStyle w:val="pt-a0-000229"/>
                <w:rFonts w:ascii="Times New Roman" w:hAnsi="Times New Roman" w:cs="Times New Roman"/>
                <w:sz w:val="24"/>
                <w:szCs w:val="24"/>
              </w:rPr>
              <w:lastRenderedPageBreak/>
              <w:t>6.</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rPr>
                <w:rStyle w:val="pt-a0-000229"/>
              </w:rPr>
            </w:pPr>
            <w:r>
              <w:rPr>
                <w:rStyle w:val="blk"/>
              </w:rPr>
              <w:t>Осуществляются ли мероприятия по охране земель, в том числе мер пожарной безопасности?</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pPr>
            <w:r>
              <w:rPr>
                <w:rStyle w:val="pt-a0-000229"/>
              </w:rPr>
              <w:t>Статья 42 Земельного кодекса Российской Федерации</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blk"/>
              </w:rPr>
            </w:pPr>
            <w:r>
              <w:rPr>
                <w:rStyle w:val="pt-a0-000229"/>
                <w:rFonts w:ascii="Times New Roman" w:hAnsi="Times New Roman" w:cs="Times New Roman"/>
                <w:sz w:val="24"/>
                <w:szCs w:val="24"/>
              </w:rPr>
              <w:t>7.</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rPr>
                <w:rStyle w:val="pt-a0-000229"/>
              </w:rPr>
            </w:pPr>
            <w:r>
              <w:rPr>
                <w:rStyle w:val="blk"/>
              </w:rPr>
              <w:t>Своевременно ли освоен и использован земельный участок в случаях, если сроки освоения земельного участка предусмотрены договором?</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pPr>
            <w:r>
              <w:rPr>
                <w:rStyle w:val="pt-a0-000229"/>
              </w:rPr>
              <w:t>Статья 42 Земельного кодекса Российской Федерации</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blk"/>
              </w:rPr>
            </w:pPr>
            <w:r>
              <w:rPr>
                <w:rStyle w:val="pt-a0-000229"/>
                <w:rFonts w:ascii="Times New Roman" w:hAnsi="Times New Roman" w:cs="Times New Roman"/>
                <w:sz w:val="24"/>
                <w:szCs w:val="24"/>
              </w:rPr>
              <w:t>8.</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rPr>
                <w:rStyle w:val="pt-a0-000229"/>
              </w:rPr>
            </w:pPr>
            <w:r>
              <w:rPr>
                <w:rStyle w:val="blk"/>
              </w:rPr>
              <w:t>Своевременно ли осуществляются платежи за пользование землей?</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pPr>
            <w:r>
              <w:rPr>
                <w:rStyle w:val="pt-a0-000229"/>
              </w:rPr>
              <w:t>Пункт 7 части 1 статьи 1, статья 42 Земельного кодекса Российской Федерации</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blk"/>
              </w:rPr>
            </w:pPr>
            <w:r>
              <w:rPr>
                <w:rStyle w:val="pt-a0-000229"/>
                <w:rFonts w:ascii="Times New Roman" w:hAnsi="Times New Roman" w:cs="Times New Roman"/>
                <w:sz w:val="24"/>
                <w:szCs w:val="24"/>
              </w:rPr>
              <w:t>9.</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rPr>
                <w:rStyle w:val="pt-a0-000229"/>
              </w:rPr>
            </w:pPr>
            <w:r>
              <w:rPr>
                <w:rStyle w:val="blk"/>
              </w:rPr>
              <w:t>Соблюдаются ли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pPr>
            <w:r>
              <w:rPr>
                <w:rStyle w:val="pt-a0-000229"/>
              </w:rPr>
              <w:t>Статья 42 Земельного кодекса Российской Федерации</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rStyle w:val="blk"/>
              </w:rPr>
            </w:pPr>
            <w:r>
              <w:rPr>
                <w:rStyle w:val="pt-a0-000229"/>
                <w:rFonts w:ascii="Times New Roman" w:hAnsi="Times New Roman" w:cs="Times New Roman"/>
                <w:sz w:val="24"/>
                <w:szCs w:val="24"/>
              </w:rPr>
              <w:t>10.</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rPr>
                <w:rStyle w:val="pt-a0-000229"/>
              </w:rPr>
            </w:pPr>
            <w:r>
              <w:rPr>
                <w:rStyle w:val="blk"/>
              </w:rPr>
              <w:t>Допускаются ли загрязнение, истощение, деградация, порча, уничтожение земель и почв и иное негативное воздействие на земли и почвы?</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pt-a-000228"/>
              <w:spacing w:before="0" w:after="0"/>
              <w:jc w:val="both"/>
            </w:pPr>
            <w:r>
              <w:rPr>
                <w:rStyle w:val="pt-a0-000229"/>
              </w:rPr>
              <w:t>Статья 42 Земельного кодекса Российской Федерации</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sz w:val="24"/>
                <w:szCs w:val="24"/>
              </w:rPr>
            </w:pPr>
            <w:r>
              <w:rPr>
                <w:rStyle w:val="pt-a0-000229"/>
                <w:rFonts w:ascii="Times New Roman" w:hAnsi="Times New Roman" w:cs="Times New Roman"/>
                <w:sz w:val="24"/>
                <w:szCs w:val="24"/>
              </w:rPr>
              <w:t>11.</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rPr>
                <w:sz w:val="24"/>
                <w:szCs w:val="24"/>
              </w:rPr>
            </w:pPr>
            <w:r>
              <w:rPr>
                <w:sz w:val="24"/>
                <w:szCs w:val="24"/>
              </w:rPr>
              <w:t>Имеются ли признаки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jc w:val="both"/>
            </w:pPr>
            <w:r>
              <w:rPr>
                <w:rFonts w:ascii="Times New Roman" w:hAnsi="Times New Roman" w:cs="Times New Roman"/>
                <w:sz w:val="24"/>
                <w:szCs w:val="24"/>
              </w:rPr>
              <w:t xml:space="preserve">Статья 7.1 </w:t>
            </w:r>
            <w:r>
              <w:rPr>
                <w:rStyle w:val="blk"/>
                <w:rFonts w:ascii="Times New Roman" w:hAnsi="Times New Roman" w:cs="Times New Roman"/>
                <w:sz w:val="24"/>
                <w:szCs w:val="24"/>
              </w:rPr>
              <w:t>Кодекса Российской Федерации об административных правонарушениях</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sz w:val="24"/>
                <w:szCs w:val="24"/>
              </w:rPr>
            </w:pPr>
            <w:r>
              <w:rPr>
                <w:rStyle w:val="pt-a0-000229"/>
                <w:rFonts w:ascii="Times New Roman" w:hAnsi="Times New Roman" w:cs="Times New Roman"/>
                <w:sz w:val="24"/>
                <w:szCs w:val="24"/>
              </w:rPr>
              <w:lastRenderedPageBreak/>
              <w:t>12.</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rPr>
                <w:sz w:val="24"/>
                <w:szCs w:val="24"/>
              </w:rPr>
            </w:pPr>
            <w:r>
              <w:rPr>
                <w:sz w:val="24"/>
                <w:szCs w:val="24"/>
              </w:rPr>
              <w:t>Имеются ли признаки самовольной уступки права пользования землей, а равно самовольной мены земельного участка?</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pPr>
            <w:r>
              <w:rPr>
                <w:sz w:val="24"/>
                <w:szCs w:val="24"/>
              </w:rPr>
              <w:t xml:space="preserve">Статья 7.10 </w:t>
            </w:r>
            <w:r>
              <w:rPr>
                <w:rStyle w:val="blk"/>
                <w:sz w:val="24"/>
                <w:szCs w:val="24"/>
              </w:rPr>
              <w:t>Кодекса Российской Федерации об административных правонарушениях</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trHeight w:val="940"/>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sz w:val="24"/>
                <w:szCs w:val="24"/>
              </w:rPr>
            </w:pPr>
            <w:r>
              <w:rPr>
                <w:rStyle w:val="pt-a0-000229"/>
                <w:rFonts w:ascii="Times New Roman" w:hAnsi="Times New Roman" w:cs="Times New Roman"/>
                <w:sz w:val="24"/>
                <w:szCs w:val="24"/>
              </w:rPr>
              <w:t>13.</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rPr>
                <w:sz w:val="24"/>
                <w:szCs w:val="24"/>
              </w:rPr>
            </w:pPr>
            <w:r>
              <w:rPr>
                <w:sz w:val="24"/>
                <w:szCs w:val="24"/>
              </w:rPr>
              <w:t xml:space="preserve">Имеются ли признаки использования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w:t>
            </w:r>
            <w:r>
              <w:rPr>
                <w:rFonts w:cs="Calibri"/>
                <w:sz w:val="24"/>
                <w:szCs w:val="24"/>
              </w:rPr>
              <w:t>по переоформлению такого права на право аренды земельного участка или по приобретению этого земельного участка в собственность?</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pPr>
            <w:r>
              <w:rPr>
                <w:sz w:val="24"/>
                <w:szCs w:val="24"/>
              </w:rPr>
              <w:t xml:space="preserve">Статья 7.34 </w:t>
            </w:r>
            <w:r>
              <w:rPr>
                <w:rStyle w:val="blk"/>
                <w:sz w:val="24"/>
                <w:szCs w:val="24"/>
              </w:rPr>
              <w:t>Кодекса Российской Федерации об административных правонарушениях</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sz w:val="24"/>
                <w:szCs w:val="24"/>
              </w:rPr>
            </w:pPr>
            <w:r>
              <w:rPr>
                <w:rStyle w:val="pt-a0-000229"/>
                <w:rFonts w:ascii="Times New Roman" w:hAnsi="Times New Roman" w:cs="Times New Roman"/>
                <w:sz w:val="24"/>
                <w:szCs w:val="24"/>
              </w:rPr>
              <w:t>14.</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rPr>
                <w:sz w:val="24"/>
                <w:szCs w:val="24"/>
              </w:rPr>
            </w:pPr>
            <w:r>
              <w:rPr>
                <w:sz w:val="24"/>
                <w:szCs w:val="24"/>
              </w:rPr>
              <w:t>Имеются ли признаки искажения сведений о состоянии земель лицами, обязанными сообщать такую информацию?</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pPr>
            <w:r>
              <w:rPr>
                <w:sz w:val="24"/>
                <w:szCs w:val="24"/>
              </w:rPr>
              <w:t xml:space="preserve">Статья 8.5 </w:t>
            </w:r>
            <w:r>
              <w:rPr>
                <w:rStyle w:val="blk"/>
                <w:sz w:val="24"/>
                <w:szCs w:val="24"/>
              </w:rPr>
              <w:t>Кодекса Российской Федерации об административных правонарушениях</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trHeight w:val="1157"/>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sz w:val="24"/>
                <w:szCs w:val="24"/>
              </w:rPr>
            </w:pPr>
            <w:r>
              <w:rPr>
                <w:rStyle w:val="pt-a0-000229"/>
                <w:rFonts w:ascii="Times New Roman" w:hAnsi="Times New Roman" w:cs="Times New Roman"/>
                <w:sz w:val="24"/>
                <w:szCs w:val="24"/>
              </w:rPr>
              <w:t>15.</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rPr>
                <w:sz w:val="24"/>
                <w:szCs w:val="24"/>
              </w:rPr>
            </w:pPr>
            <w:r>
              <w:rPr>
                <w:sz w:val="24"/>
                <w:szCs w:val="24"/>
              </w:rPr>
              <w:t>Имеются ли признаки самовольного снятия или перемещения плодородного слоя почвы?</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pPr>
            <w:r>
              <w:rPr>
                <w:sz w:val="24"/>
                <w:szCs w:val="24"/>
              </w:rPr>
              <w:t xml:space="preserve">Статья 8.6 </w:t>
            </w:r>
            <w:r>
              <w:rPr>
                <w:rStyle w:val="blk"/>
                <w:sz w:val="24"/>
                <w:szCs w:val="24"/>
              </w:rPr>
              <w:t>Кодекса Российской Федерации об административных правонарушениях</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sz w:val="24"/>
                <w:szCs w:val="24"/>
              </w:rPr>
            </w:pPr>
            <w:r>
              <w:rPr>
                <w:rStyle w:val="pt-a0-000229"/>
                <w:rFonts w:ascii="Times New Roman" w:hAnsi="Times New Roman" w:cs="Times New Roman"/>
                <w:sz w:val="24"/>
                <w:szCs w:val="24"/>
              </w:rPr>
              <w:t>16.</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rPr>
                <w:sz w:val="24"/>
                <w:szCs w:val="24"/>
              </w:rPr>
            </w:pPr>
            <w:r>
              <w:rPr>
                <w:sz w:val="24"/>
                <w:szCs w:val="24"/>
              </w:rPr>
              <w:t>Имеются ли признаки невыполнения или несвоевременного выполнения обязанностей по рекультивации земель?</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pPr>
            <w:r>
              <w:rPr>
                <w:sz w:val="24"/>
                <w:szCs w:val="24"/>
              </w:rPr>
              <w:t xml:space="preserve">Статья 8.7 </w:t>
            </w:r>
            <w:r>
              <w:rPr>
                <w:rStyle w:val="blk"/>
                <w:sz w:val="24"/>
                <w:szCs w:val="24"/>
              </w:rPr>
              <w:t>Кодекса Российской Федерации об административных правонарушениях</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r w:rsidR="0069752A" w:rsidTr="00C11B08">
        <w:tblPrEx>
          <w:tblCellMar>
            <w:left w:w="108" w:type="dxa"/>
            <w:right w:w="108" w:type="dxa"/>
          </w:tblCellMar>
        </w:tblPrEx>
        <w:trPr>
          <w:jc w:val="center"/>
        </w:trPr>
        <w:tc>
          <w:tcPr>
            <w:tcW w:w="674" w:type="dxa"/>
            <w:tcBorders>
              <w:top w:val="single" w:sz="4" w:space="0" w:color="000000"/>
              <w:left w:val="single" w:sz="4" w:space="0" w:color="000000"/>
              <w:bottom w:val="single" w:sz="4" w:space="0" w:color="000000"/>
            </w:tcBorders>
            <w:shd w:val="clear" w:color="auto" w:fill="FFFFFF"/>
          </w:tcPr>
          <w:p w:rsidR="0069752A" w:rsidRDefault="0069752A" w:rsidP="001D24C7">
            <w:pPr>
              <w:pStyle w:val="ConsPlusNonformat"/>
              <w:tabs>
                <w:tab w:val="left" w:pos="1134"/>
              </w:tabs>
              <w:jc w:val="center"/>
              <w:rPr>
                <w:sz w:val="24"/>
                <w:szCs w:val="24"/>
              </w:rPr>
            </w:pPr>
            <w:r>
              <w:rPr>
                <w:rStyle w:val="pt-a0-000229"/>
                <w:rFonts w:ascii="Times New Roman" w:hAnsi="Times New Roman" w:cs="Times New Roman"/>
                <w:sz w:val="24"/>
                <w:szCs w:val="24"/>
              </w:rPr>
              <w:t>17.</w:t>
            </w:r>
          </w:p>
        </w:tc>
        <w:tc>
          <w:tcPr>
            <w:tcW w:w="2831"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rPr>
                <w:sz w:val="24"/>
                <w:szCs w:val="24"/>
              </w:rPr>
            </w:pPr>
            <w:r>
              <w:rPr>
                <w:sz w:val="24"/>
                <w:szCs w:val="24"/>
              </w:rPr>
              <w:t xml:space="preserve">Имеются ли признаки 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w:t>
            </w:r>
            <w:r>
              <w:rPr>
                <w:sz w:val="24"/>
                <w:szCs w:val="24"/>
              </w:rPr>
              <w:lastRenderedPageBreak/>
              <w:t>нарушений законодательства?</w:t>
            </w:r>
          </w:p>
        </w:tc>
        <w:tc>
          <w:tcPr>
            <w:tcW w:w="3136" w:type="dxa"/>
            <w:tcBorders>
              <w:top w:val="single" w:sz="4" w:space="0" w:color="000000"/>
              <w:left w:val="single" w:sz="4" w:space="0" w:color="000000"/>
              <w:bottom w:val="single" w:sz="4" w:space="0" w:color="000000"/>
            </w:tcBorders>
            <w:shd w:val="clear" w:color="auto" w:fill="auto"/>
          </w:tcPr>
          <w:p w:rsidR="0069752A" w:rsidRDefault="0069752A" w:rsidP="001D24C7">
            <w:pPr>
              <w:spacing w:line="100" w:lineRule="atLeast"/>
              <w:jc w:val="both"/>
            </w:pPr>
            <w:r>
              <w:rPr>
                <w:sz w:val="24"/>
                <w:szCs w:val="24"/>
              </w:rPr>
              <w:lastRenderedPageBreak/>
              <w:t xml:space="preserve">Статья 19.5 </w:t>
            </w:r>
            <w:r>
              <w:rPr>
                <w:rStyle w:val="blk"/>
                <w:sz w:val="24"/>
                <w:szCs w:val="24"/>
              </w:rPr>
              <w:t>Кодекса Российской Федерации об административных правонарушениях</w:t>
            </w:r>
          </w:p>
        </w:tc>
        <w:tc>
          <w:tcPr>
            <w:tcW w:w="68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709" w:type="dxa"/>
            <w:tcBorders>
              <w:top w:val="single" w:sz="4" w:space="0" w:color="000000"/>
              <w:left w:val="single" w:sz="4" w:space="0" w:color="000000"/>
              <w:bottom w:val="single" w:sz="4" w:space="0" w:color="000000"/>
            </w:tcBorders>
            <w:shd w:val="clear" w:color="auto" w:fill="auto"/>
          </w:tcPr>
          <w:p w:rsidR="0069752A" w:rsidRDefault="0069752A" w:rsidP="001D24C7">
            <w:pPr>
              <w:pStyle w:val="ConsPlusNonformat"/>
              <w:tabs>
                <w:tab w:val="left" w:pos="1134"/>
              </w:tabs>
              <w:snapToGrid w:val="0"/>
            </w:pPr>
          </w:p>
        </w:tc>
        <w:tc>
          <w:tcPr>
            <w:tcW w:w="1438" w:type="dxa"/>
            <w:tcBorders>
              <w:top w:val="single" w:sz="4" w:space="0" w:color="000000"/>
              <w:left w:val="single" w:sz="4" w:space="0" w:color="000000"/>
              <w:bottom w:val="single" w:sz="4" w:space="0" w:color="000000"/>
              <w:right w:val="single" w:sz="4" w:space="0" w:color="auto"/>
            </w:tcBorders>
            <w:shd w:val="clear" w:color="auto" w:fill="auto"/>
          </w:tcPr>
          <w:p w:rsidR="0069752A" w:rsidRDefault="0069752A" w:rsidP="001D24C7">
            <w:pPr>
              <w:pStyle w:val="ConsPlusNonformat"/>
              <w:tabs>
                <w:tab w:val="left" w:pos="1134"/>
              </w:tabs>
              <w:snapToGrid w:val="0"/>
            </w:pPr>
          </w:p>
        </w:tc>
      </w:tr>
    </w:tbl>
    <w:p w:rsidR="0069752A" w:rsidRDefault="0069752A" w:rsidP="00201EC5">
      <w:pPr>
        <w:jc w:val="both"/>
        <w:rPr>
          <w:sz w:val="24"/>
          <w:szCs w:val="24"/>
        </w:rPr>
      </w:pPr>
    </w:p>
    <w:p w:rsidR="00C11B08" w:rsidRDefault="00C11B08" w:rsidP="00C11B08">
      <w:pPr>
        <w:pStyle w:val="ConsPlusNonformat"/>
        <w:jc w:val="both"/>
        <w:rPr>
          <w:rFonts w:ascii="Times New Roman" w:hAnsi="Times New Roman" w:cs="Times New Roman"/>
          <w:sz w:val="28"/>
          <w:szCs w:val="28"/>
        </w:rPr>
      </w:pPr>
    </w:p>
    <w:p w:rsidR="00C11B08" w:rsidRPr="00DF55B4" w:rsidRDefault="00C11B08" w:rsidP="00C11B08">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Подписи лица (лиц), проводящего (проводящих) проверку:</w:t>
      </w:r>
    </w:p>
    <w:p w:rsidR="00C11B08" w:rsidRDefault="00C11B08" w:rsidP="00C11B0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11B08" w:rsidRPr="005E79AF" w:rsidRDefault="00C11B08" w:rsidP="00C11B08">
      <w:pPr>
        <w:pStyle w:val="ConsPlusNonformat"/>
        <w:jc w:val="center"/>
        <w:rPr>
          <w:rFonts w:ascii="Times New Roman" w:hAnsi="Times New Roman" w:cs="Times New Roman"/>
          <w:sz w:val="24"/>
          <w:szCs w:val="24"/>
        </w:rPr>
      </w:pPr>
      <w:r>
        <w:rPr>
          <w:rFonts w:ascii="Times New Roman" w:hAnsi="Times New Roman" w:cs="Times New Roman"/>
        </w:rPr>
        <w:t>(д</w:t>
      </w:r>
      <w:r w:rsidRPr="0036763B">
        <w:rPr>
          <w:rFonts w:ascii="Times New Roman" w:hAnsi="Times New Roman" w:cs="Times New Roman"/>
        </w:rPr>
        <w:t>олжность,</w:t>
      </w:r>
      <w:r>
        <w:rPr>
          <w:rFonts w:ascii="Times New Roman" w:hAnsi="Times New Roman" w:cs="Times New Roman"/>
        </w:rPr>
        <w:t xml:space="preserve"> Ф.И.О.)</w:t>
      </w:r>
    </w:p>
    <w:p w:rsidR="00C11B08" w:rsidRPr="005E79AF" w:rsidRDefault="00C11B08" w:rsidP="00C11B0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w:t>
      </w:r>
    </w:p>
    <w:p w:rsidR="00C11B08" w:rsidRPr="005E79AF" w:rsidRDefault="00C11B08" w:rsidP="00C11B08">
      <w:pPr>
        <w:pStyle w:val="ConsPlusNonformat"/>
        <w:jc w:val="center"/>
        <w:rPr>
          <w:rFonts w:ascii="Times New Roman" w:hAnsi="Times New Roman" w:cs="Times New Roman"/>
          <w:sz w:val="24"/>
          <w:szCs w:val="24"/>
        </w:rPr>
      </w:pPr>
      <w:r>
        <w:rPr>
          <w:rFonts w:ascii="Times New Roman" w:hAnsi="Times New Roman" w:cs="Times New Roman"/>
        </w:rPr>
        <w:t>(д</w:t>
      </w:r>
      <w:r w:rsidRPr="0036763B">
        <w:rPr>
          <w:rFonts w:ascii="Times New Roman" w:hAnsi="Times New Roman" w:cs="Times New Roman"/>
        </w:rPr>
        <w:t>олжность,</w:t>
      </w:r>
      <w:r>
        <w:rPr>
          <w:rFonts w:ascii="Times New Roman" w:hAnsi="Times New Roman" w:cs="Times New Roman"/>
        </w:rPr>
        <w:t xml:space="preserve"> Ф.И.О.)</w:t>
      </w:r>
    </w:p>
    <w:p w:rsidR="00C11B08" w:rsidRDefault="00C11B08" w:rsidP="00C11B08">
      <w:pPr>
        <w:pStyle w:val="ConsPlusNonformat"/>
        <w:jc w:val="both"/>
        <w:rPr>
          <w:rFonts w:ascii="Times New Roman" w:hAnsi="Times New Roman" w:cs="Times New Roman"/>
          <w:sz w:val="24"/>
          <w:szCs w:val="24"/>
        </w:rPr>
      </w:pPr>
    </w:p>
    <w:p w:rsidR="00C11B08" w:rsidRPr="00DF55B4" w:rsidRDefault="00C11B08" w:rsidP="00C11B08">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С проверочным листом ознакомлен(а):</w:t>
      </w:r>
    </w:p>
    <w:p w:rsidR="00C11B08" w:rsidRPr="005E79AF" w:rsidRDefault="00C11B08" w:rsidP="00C11B0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C11B08" w:rsidRDefault="00C11B08" w:rsidP="00C11B08">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w:t>
      </w:r>
      <w:r>
        <w:rPr>
          <w:rFonts w:ascii="Times New Roman" w:hAnsi="Times New Roman" w:cs="Times New Roman"/>
        </w:rPr>
        <w:t xml:space="preserve"> </w:t>
      </w:r>
      <w:r w:rsidRPr="00D97005">
        <w:rPr>
          <w:rFonts w:ascii="Times New Roman" w:hAnsi="Times New Roman" w:cs="Times New Roman"/>
        </w:rPr>
        <w:t xml:space="preserve">лица, индивидуального предпринимателя, </w:t>
      </w:r>
    </w:p>
    <w:p w:rsidR="00C11B08" w:rsidRPr="00D97005" w:rsidRDefault="00C11B08" w:rsidP="00C11B08">
      <w:pPr>
        <w:pStyle w:val="ConsPlusNonformat"/>
        <w:jc w:val="center"/>
        <w:rPr>
          <w:rFonts w:ascii="Times New Roman" w:hAnsi="Times New Roman" w:cs="Times New Roman"/>
        </w:rPr>
      </w:pPr>
      <w:r w:rsidRPr="00D97005">
        <w:rPr>
          <w:rFonts w:ascii="Times New Roman" w:hAnsi="Times New Roman" w:cs="Times New Roman"/>
        </w:rPr>
        <w:t>его уполномоченного представителя)</w:t>
      </w:r>
    </w:p>
    <w:p w:rsidR="00C11B08" w:rsidRPr="005E79AF" w:rsidRDefault="00C11B08" w:rsidP="00C11B0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 ________________________________________</w:t>
      </w:r>
      <w:r>
        <w:rPr>
          <w:rFonts w:ascii="Times New Roman" w:hAnsi="Times New Roman" w:cs="Times New Roman"/>
          <w:sz w:val="24"/>
          <w:szCs w:val="24"/>
        </w:rPr>
        <w:t>_______</w:t>
      </w:r>
    </w:p>
    <w:p w:rsidR="00C11B08" w:rsidRPr="00D97005" w:rsidRDefault="00C11B08" w:rsidP="00C11B08">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C11B08" w:rsidRDefault="00C11B08" w:rsidP="00C11B08">
      <w:pPr>
        <w:pStyle w:val="ConsPlusNonformat"/>
        <w:jc w:val="both"/>
        <w:rPr>
          <w:rFonts w:ascii="Times New Roman" w:hAnsi="Times New Roman" w:cs="Times New Roman"/>
          <w:sz w:val="24"/>
          <w:szCs w:val="24"/>
        </w:rPr>
      </w:pPr>
    </w:p>
    <w:p w:rsidR="00C11B08" w:rsidRPr="00DF55B4" w:rsidRDefault="00C11B08" w:rsidP="00C11B08">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Отметка об отказе ознакомления с проверочным листом:</w:t>
      </w:r>
    </w:p>
    <w:p w:rsidR="00C11B08" w:rsidRPr="005E79AF" w:rsidRDefault="00C11B08" w:rsidP="00C11B0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C11B08" w:rsidRDefault="00C11B08" w:rsidP="00C11B08">
      <w:pPr>
        <w:pStyle w:val="ConsPlusNonformat"/>
        <w:jc w:val="center"/>
        <w:rPr>
          <w:rFonts w:ascii="Times New Roman" w:hAnsi="Times New Roman" w:cs="Times New Roman"/>
        </w:rPr>
      </w:pPr>
      <w:r w:rsidRPr="00D97005">
        <w:rPr>
          <w:rFonts w:ascii="Times New Roman" w:hAnsi="Times New Roman" w:cs="Times New Roman"/>
        </w:rPr>
        <w:t xml:space="preserve">(фамилия, имя, отчество (в случае, если имеется), уполномоченного должностного лица (лиц), </w:t>
      </w:r>
    </w:p>
    <w:p w:rsidR="00C11B08" w:rsidRPr="005E79AF" w:rsidRDefault="00C11B08" w:rsidP="00C11B08">
      <w:pPr>
        <w:pStyle w:val="ConsPlusNonformat"/>
        <w:jc w:val="center"/>
        <w:rPr>
          <w:rFonts w:ascii="Times New Roman" w:hAnsi="Times New Roman" w:cs="Times New Roman"/>
          <w:sz w:val="24"/>
          <w:szCs w:val="24"/>
        </w:rPr>
      </w:pPr>
      <w:r w:rsidRPr="00D97005">
        <w:rPr>
          <w:rFonts w:ascii="Times New Roman" w:hAnsi="Times New Roman" w:cs="Times New Roman"/>
        </w:rPr>
        <w:t>проводящего проверку)</w:t>
      </w:r>
    </w:p>
    <w:p w:rsidR="00C11B08" w:rsidRPr="005E79AF" w:rsidRDefault="00C11B08" w:rsidP="00C11B0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C11B08" w:rsidRPr="00D97005" w:rsidRDefault="00C11B08" w:rsidP="00C11B08">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C11B08" w:rsidRDefault="00C11B08" w:rsidP="00C11B08">
      <w:pPr>
        <w:pStyle w:val="ConsPlusNonformat"/>
        <w:jc w:val="both"/>
        <w:rPr>
          <w:rFonts w:ascii="Times New Roman" w:hAnsi="Times New Roman" w:cs="Times New Roman"/>
          <w:sz w:val="24"/>
          <w:szCs w:val="24"/>
        </w:rPr>
      </w:pPr>
    </w:p>
    <w:p w:rsidR="00C11B08" w:rsidRPr="00DF55B4" w:rsidRDefault="00C11B08" w:rsidP="00C11B08">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Копию проверочного листа получил(а):</w:t>
      </w:r>
    </w:p>
    <w:p w:rsidR="00C11B08" w:rsidRPr="005E79AF" w:rsidRDefault="00C11B08" w:rsidP="00C11B0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C11B08" w:rsidRPr="00D97005" w:rsidRDefault="00C11B08" w:rsidP="00C11B08">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w:t>
      </w:r>
      <w:r>
        <w:rPr>
          <w:rFonts w:ascii="Times New Roman" w:hAnsi="Times New Roman" w:cs="Times New Roman"/>
        </w:rPr>
        <w:t xml:space="preserve"> </w:t>
      </w:r>
      <w:r w:rsidRPr="00D97005">
        <w:rPr>
          <w:rFonts w:ascii="Times New Roman" w:hAnsi="Times New Roman" w:cs="Times New Roman"/>
        </w:rPr>
        <w:t>иного должностного лица или уполномоченного представителя юридического</w:t>
      </w:r>
      <w:r w:rsidRPr="005E79AF">
        <w:rPr>
          <w:rFonts w:ascii="Times New Roman" w:hAnsi="Times New Roman" w:cs="Times New Roman"/>
          <w:sz w:val="24"/>
          <w:szCs w:val="24"/>
        </w:rPr>
        <w:t xml:space="preserve"> </w:t>
      </w:r>
      <w:r w:rsidRPr="00D97005">
        <w:rPr>
          <w:rFonts w:ascii="Times New Roman" w:hAnsi="Times New Roman" w:cs="Times New Roman"/>
        </w:rPr>
        <w:t>лица, индивидуального предпринимателя, его уполномоченного представителя)</w:t>
      </w:r>
    </w:p>
    <w:p w:rsidR="00C11B08" w:rsidRPr="005E79AF" w:rsidRDefault="00C11B08" w:rsidP="00C11B08">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C11B08" w:rsidRPr="00D97005" w:rsidRDefault="00C11B08" w:rsidP="00C11B08">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C11B08" w:rsidRPr="005E79AF" w:rsidRDefault="00C11B08" w:rsidP="00C11B08">
      <w:pPr>
        <w:pStyle w:val="ConsPlusNonformat"/>
        <w:jc w:val="both"/>
        <w:rPr>
          <w:rFonts w:ascii="Times New Roman" w:hAnsi="Times New Roman" w:cs="Times New Roman"/>
          <w:sz w:val="24"/>
          <w:szCs w:val="24"/>
        </w:rPr>
      </w:pPr>
    </w:p>
    <w:p w:rsidR="00C11B08" w:rsidRPr="00DF55B4" w:rsidRDefault="00C11B08" w:rsidP="00C11B08">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Отметка об отказе получения проверочного листа:</w:t>
      </w:r>
    </w:p>
    <w:p w:rsidR="00C11B08" w:rsidRPr="005E79AF" w:rsidRDefault="00C11B08" w:rsidP="00C11B08">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C11B08" w:rsidRDefault="00C11B08" w:rsidP="00C11B08">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уполномоченного должностного лица (лиц),</w:t>
      </w:r>
    </w:p>
    <w:p w:rsidR="00C11B08" w:rsidRPr="00D97005" w:rsidRDefault="00C11B08" w:rsidP="00C11B08">
      <w:pPr>
        <w:pStyle w:val="ConsPlusNonformat"/>
        <w:jc w:val="center"/>
        <w:rPr>
          <w:rFonts w:ascii="Times New Roman" w:hAnsi="Times New Roman" w:cs="Times New Roman"/>
        </w:rPr>
      </w:pPr>
      <w:r w:rsidRPr="00D97005">
        <w:rPr>
          <w:rFonts w:ascii="Times New Roman" w:hAnsi="Times New Roman" w:cs="Times New Roman"/>
        </w:rPr>
        <w:t>проводящего проверку)</w:t>
      </w:r>
    </w:p>
    <w:p w:rsidR="00C11B08" w:rsidRPr="005E79AF" w:rsidRDefault="00C11B08" w:rsidP="00C11B08">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 _________________________________________</w:t>
      </w:r>
      <w:r>
        <w:rPr>
          <w:rFonts w:ascii="Times New Roman" w:hAnsi="Times New Roman" w:cs="Times New Roman"/>
          <w:sz w:val="24"/>
          <w:szCs w:val="24"/>
        </w:rPr>
        <w:t>_______</w:t>
      </w:r>
    </w:p>
    <w:p w:rsidR="00C11B08" w:rsidRDefault="00C11B08" w:rsidP="00C11B08">
      <w:pPr>
        <w:pStyle w:val="ConsPlusNonformat"/>
        <w:jc w:val="both"/>
        <w:rPr>
          <w:sz w:val="28"/>
        </w:rPr>
      </w:pPr>
      <w:r w:rsidRPr="00D97005">
        <w:rPr>
          <w:rFonts w:ascii="Times New Roman" w:hAnsi="Times New Roman" w:cs="Times New Roman"/>
        </w:rPr>
        <w:t xml:space="preserve">                                  </w:t>
      </w:r>
      <w:r>
        <w:rPr>
          <w:rFonts w:ascii="Times New Roman" w:hAnsi="Times New Roman" w:cs="Times New Roman"/>
        </w:rPr>
        <w:t xml:space="preserve">                                                        </w:t>
      </w:r>
      <w:r w:rsidRPr="00D97005">
        <w:rPr>
          <w:rFonts w:ascii="Times New Roman" w:hAnsi="Times New Roman" w:cs="Times New Roman"/>
        </w:rPr>
        <w:t xml:space="preserve">              (подпись)</w:t>
      </w:r>
      <w:r>
        <w:rPr>
          <w:sz w:val="28"/>
        </w:rPr>
        <w:t xml:space="preserve"> </w:t>
      </w:r>
    </w:p>
    <w:p w:rsidR="00C11B08" w:rsidRDefault="00C11B08" w:rsidP="00201EC5">
      <w:pPr>
        <w:jc w:val="both"/>
        <w:rPr>
          <w:sz w:val="24"/>
          <w:szCs w:val="24"/>
        </w:rPr>
      </w:pPr>
    </w:p>
    <w:p w:rsidR="0069752A" w:rsidRPr="00201EC5" w:rsidRDefault="0069752A" w:rsidP="00201EC5">
      <w:pPr>
        <w:jc w:val="both"/>
        <w:rPr>
          <w:sz w:val="24"/>
          <w:szCs w:val="24"/>
        </w:rPr>
      </w:pPr>
    </w:p>
    <w:p w:rsidR="00201EC5" w:rsidRDefault="00B77858" w:rsidP="00B77858">
      <w:pPr>
        <w:jc w:val="center"/>
        <w:rPr>
          <w:sz w:val="24"/>
          <w:szCs w:val="24"/>
        </w:rPr>
      </w:pPr>
      <w:r>
        <w:rPr>
          <w:sz w:val="24"/>
          <w:szCs w:val="24"/>
        </w:rPr>
        <w:t>______________________</w:t>
      </w:r>
    </w:p>
    <w:p w:rsidR="00201EC5" w:rsidRDefault="00201EC5" w:rsidP="00201EC5">
      <w:pPr>
        <w:jc w:val="both"/>
        <w:rPr>
          <w:sz w:val="24"/>
          <w:szCs w:val="24"/>
        </w:rPr>
      </w:pPr>
    </w:p>
    <w:p w:rsidR="00201EC5" w:rsidRPr="00201EC5" w:rsidRDefault="00201EC5" w:rsidP="00201EC5">
      <w:pPr>
        <w:jc w:val="both"/>
        <w:rPr>
          <w:sz w:val="24"/>
          <w:szCs w:val="24"/>
        </w:rPr>
      </w:pPr>
    </w:p>
    <w:p w:rsidR="00201EC5" w:rsidRPr="00201EC5" w:rsidRDefault="00201EC5" w:rsidP="00201EC5">
      <w:pPr>
        <w:jc w:val="both"/>
        <w:rPr>
          <w:sz w:val="24"/>
          <w:szCs w:val="24"/>
        </w:rPr>
      </w:pPr>
    </w:p>
    <w:p w:rsidR="00201EC5" w:rsidRDefault="00201EC5" w:rsidP="00A20BD0">
      <w:pPr>
        <w:jc w:val="both"/>
        <w:rPr>
          <w:sz w:val="28"/>
        </w:rPr>
      </w:pPr>
    </w:p>
    <w:sectPr w:rsidR="00201EC5" w:rsidSect="00B4557D">
      <w:headerReference w:type="even" r:id="rId7"/>
      <w:headerReference w:type="default" r:id="rId8"/>
      <w:pgSz w:w="11906" w:h="16838"/>
      <w:pgMar w:top="1701"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4E1" w:rsidRDefault="006D54E1">
      <w:r>
        <w:separator/>
      </w:r>
    </w:p>
  </w:endnote>
  <w:endnote w:type="continuationSeparator" w:id="1">
    <w:p w:rsidR="006D54E1" w:rsidRDefault="006D5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4E1" w:rsidRDefault="006D54E1">
      <w:r>
        <w:separator/>
      </w:r>
    </w:p>
  </w:footnote>
  <w:footnote w:type="continuationSeparator" w:id="1">
    <w:p w:rsidR="006D54E1" w:rsidRDefault="006D5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4C7" w:rsidRDefault="00A75B40" w:rsidP="00CA4881">
    <w:pPr>
      <w:pStyle w:val="a5"/>
      <w:framePr w:wrap="around" w:vAnchor="text" w:hAnchor="margin" w:xAlign="center" w:y="1"/>
      <w:rPr>
        <w:rStyle w:val="a6"/>
      </w:rPr>
    </w:pPr>
    <w:r>
      <w:rPr>
        <w:rStyle w:val="a6"/>
      </w:rPr>
      <w:fldChar w:fldCharType="begin"/>
    </w:r>
    <w:r w:rsidR="001D24C7">
      <w:rPr>
        <w:rStyle w:val="a6"/>
      </w:rPr>
      <w:instrText xml:space="preserve">PAGE  </w:instrText>
    </w:r>
    <w:r>
      <w:rPr>
        <w:rStyle w:val="a6"/>
      </w:rPr>
      <w:fldChar w:fldCharType="end"/>
    </w:r>
  </w:p>
  <w:p w:rsidR="001D24C7" w:rsidRDefault="001D24C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4C7" w:rsidRDefault="00A75B40" w:rsidP="00CA4881">
    <w:pPr>
      <w:pStyle w:val="a5"/>
      <w:framePr w:wrap="around" w:vAnchor="text" w:hAnchor="margin" w:xAlign="center" w:y="1"/>
      <w:rPr>
        <w:rStyle w:val="a6"/>
      </w:rPr>
    </w:pPr>
    <w:r>
      <w:rPr>
        <w:rStyle w:val="a6"/>
      </w:rPr>
      <w:fldChar w:fldCharType="begin"/>
    </w:r>
    <w:r w:rsidR="001D24C7">
      <w:rPr>
        <w:rStyle w:val="a6"/>
      </w:rPr>
      <w:instrText xml:space="preserve">PAGE  </w:instrText>
    </w:r>
    <w:r>
      <w:rPr>
        <w:rStyle w:val="a6"/>
      </w:rPr>
      <w:fldChar w:fldCharType="separate"/>
    </w:r>
    <w:r w:rsidR="00A02890">
      <w:rPr>
        <w:rStyle w:val="a6"/>
        <w:noProof/>
      </w:rPr>
      <w:t>2</w:t>
    </w:r>
    <w:r>
      <w:rPr>
        <w:rStyle w:val="a6"/>
      </w:rPr>
      <w:fldChar w:fldCharType="end"/>
    </w:r>
  </w:p>
  <w:p w:rsidR="001D24C7" w:rsidRDefault="001D24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nsid w:val="19DB1817"/>
    <w:multiLevelType w:val="hybridMultilevel"/>
    <w:tmpl w:val="077A46E4"/>
    <w:lvl w:ilvl="0" w:tplc="009E2C7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08"/>
  <w:characterSpacingControl w:val="doNotCompress"/>
  <w:footnotePr>
    <w:footnote w:id="0"/>
    <w:footnote w:id="1"/>
  </w:footnotePr>
  <w:endnotePr>
    <w:endnote w:id="0"/>
    <w:endnote w:id="1"/>
  </w:endnotePr>
  <w:compat/>
  <w:rsids>
    <w:rsidRoot w:val="00213525"/>
    <w:rsid w:val="00032895"/>
    <w:rsid w:val="00045A9A"/>
    <w:rsid w:val="00046C12"/>
    <w:rsid w:val="000521E2"/>
    <w:rsid w:val="00052307"/>
    <w:rsid w:val="00053C84"/>
    <w:rsid w:val="00054AAC"/>
    <w:rsid w:val="00080A0F"/>
    <w:rsid w:val="00094231"/>
    <w:rsid w:val="000B7FF3"/>
    <w:rsid w:val="000C09D4"/>
    <w:rsid w:val="000D5090"/>
    <w:rsid w:val="000F685D"/>
    <w:rsid w:val="0010508C"/>
    <w:rsid w:val="00121878"/>
    <w:rsid w:val="001264D7"/>
    <w:rsid w:val="001265F3"/>
    <w:rsid w:val="00133DE2"/>
    <w:rsid w:val="001340E5"/>
    <w:rsid w:val="00134E38"/>
    <w:rsid w:val="001371AA"/>
    <w:rsid w:val="0014360A"/>
    <w:rsid w:val="001447A7"/>
    <w:rsid w:val="0014648D"/>
    <w:rsid w:val="00164401"/>
    <w:rsid w:val="001939F2"/>
    <w:rsid w:val="001A2DC8"/>
    <w:rsid w:val="001D24C7"/>
    <w:rsid w:val="001D53B0"/>
    <w:rsid w:val="00201EC5"/>
    <w:rsid w:val="00213525"/>
    <w:rsid w:val="0022337E"/>
    <w:rsid w:val="00224162"/>
    <w:rsid w:val="002356A2"/>
    <w:rsid w:val="0023617D"/>
    <w:rsid w:val="002410DD"/>
    <w:rsid w:val="0024383E"/>
    <w:rsid w:val="0024392F"/>
    <w:rsid w:val="00243F77"/>
    <w:rsid w:val="00244BA7"/>
    <w:rsid w:val="0025421C"/>
    <w:rsid w:val="00255013"/>
    <w:rsid w:val="00255B40"/>
    <w:rsid w:val="00262162"/>
    <w:rsid w:val="00266EBD"/>
    <w:rsid w:val="002676B7"/>
    <w:rsid w:val="00271CEA"/>
    <w:rsid w:val="00277C57"/>
    <w:rsid w:val="00286B0F"/>
    <w:rsid w:val="00293A1A"/>
    <w:rsid w:val="002A40E9"/>
    <w:rsid w:val="002B3BD4"/>
    <w:rsid w:val="002C60E8"/>
    <w:rsid w:val="002D1150"/>
    <w:rsid w:val="002D71BC"/>
    <w:rsid w:val="002E5077"/>
    <w:rsid w:val="002E54A7"/>
    <w:rsid w:val="002E652A"/>
    <w:rsid w:val="002F12EA"/>
    <w:rsid w:val="00300C26"/>
    <w:rsid w:val="003060FE"/>
    <w:rsid w:val="00314D85"/>
    <w:rsid w:val="00325945"/>
    <w:rsid w:val="003347D3"/>
    <w:rsid w:val="00336915"/>
    <w:rsid w:val="0035520C"/>
    <w:rsid w:val="00362A75"/>
    <w:rsid w:val="00364BAF"/>
    <w:rsid w:val="0037504E"/>
    <w:rsid w:val="003778CB"/>
    <w:rsid w:val="00394C27"/>
    <w:rsid w:val="00396C31"/>
    <w:rsid w:val="003C4A9A"/>
    <w:rsid w:val="003C6250"/>
    <w:rsid w:val="003C6A87"/>
    <w:rsid w:val="003D5E7B"/>
    <w:rsid w:val="003E2097"/>
    <w:rsid w:val="003E3959"/>
    <w:rsid w:val="00414014"/>
    <w:rsid w:val="00414F59"/>
    <w:rsid w:val="00415096"/>
    <w:rsid w:val="00416F65"/>
    <w:rsid w:val="004213EE"/>
    <w:rsid w:val="00423D89"/>
    <w:rsid w:val="004271D5"/>
    <w:rsid w:val="00433139"/>
    <w:rsid w:val="004339DC"/>
    <w:rsid w:val="004379AA"/>
    <w:rsid w:val="00461D42"/>
    <w:rsid w:val="00465D28"/>
    <w:rsid w:val="00472973"/>
    <w:rsid w:val="00473798"/>
    <w:rsid w:val="00480F90"/>
    <w:rsid w:val="00491F1A"/>
    <w:rsid w:val="00492386"/>
    <w:rsid w:val="004D0D88"/>
    <w:rsid w:val="004D33C1"/>
    <w:rsid w:val="004D6897"/>
    <w:rsid w:val="004F571B"/>
    <w:rsid w:val="004F6989"/>
    <w:rsid w:val="0050413D"/>
    <w:rsid w:val="0051418B"/>
    <w:rsid w:val="005168EA"/>
    <w:rsid w:val="00526A23"/>
    <w:rsid w:val="00550E2B"/>
    <w:rsid w:val="0055231D"/>
    <w:rsid w:val="00552CDF"/>
    <w:rsid w:val="0055785D"/>
    <w:rsid w:val="005623B6"/>
    <w:rsid w:val="00562FE0"/>
    <w:rsid w:val="005641A0"/>
    <w:rsid w:val="00572106"/>
    <w:rsid w:val="0057450B"/>
    <w:rsid w:val="005843EA"/>
    <w:rsid w:val="005A2E2F"/>
    <w:rsid w:val="005A3224"/>
    <w:rsid w:val="005A7E02"/>
    <w:rsid w:val="005D0542"/>
    <w:rsid w:val="005D250C"/>
    <w:rsid w:val="005F31D7"/>
    <w:rsid w:val="005F5309"/>
    <w:rsid w:val="0060191B"/>
    <w:rsid w:val="00626F40"/>
    <w:rsid w:val="0063307E"/>
    <w:rsid w:val="00646838"/>
    <w:rsid w:val="00663FF7"/>
    <w:rsid w:val="00672E05"/>
    <w:rsid w:val="00677017"/>
    <w:rsid w:val="006877EB"/>
    <w:rsid w:val="0069752A"/>
    <w:rsid w:val="006A28CF"/>
    <w:rsid w:val="006A46B6"/>
    <w:rsid w:val="006C5BBD"/>
    <w:rsid w:val="006D54E1"/>
    <w:rsid w:val="006D790B"/>
    <w:rsid w:val="006E68B4"/>
    <w:rsid w:val="006F1B2A"/>
    <w:rsid w:val="006F2566"/>
    <w:rsid w:val="006F6C06"/>
    <w:rsid w:val="007308AC"/>
    <w:rsid w:val="007502A7"/>
    <w:rsid w:val="00753ECF"/>
    <w:rsid w:val="0076075B"/>
    <w:rsid w:val="00764785"/>
    <w:rsid w:val="00775271"/>
    <w:rsid w:val="00777C6A"/>
    <w:rsid w:val="007A156D"/>
    <w:rsid w:val="007B4AF4"/>
    <w:rsid w:val="007D43EF"/>
    <w:rsid w:val="007D4F46"/>
    <w:rsid w:val="007F0716"/>
    <w:rsid w:val="007F656F"/>
    <w:rsid w:val="007F7C73"/>
    <w:rsid w:val="008012A0"/>
    <w:rsid w:val="00810589"/>
    <w:rsid w:val="0081211D"/>
    <w:rsid w:val="008138CF"/>
    <w:rsid w:val="008177F0"/>
    <w:rsid w:val="00840448"/>
    <w:rsid w:val="00844D67"/>
    <w:rsid w:val="0084682C"/>
    <w:rsid w:val="00876202"/>
    <w:rsid w:val="00876AD0"/>
    <w:rsid w:val="008A34FA"/>
    <w:rsid w:val="008B5E0E"/>
    <w:rsid w:val="008B7169"/>
    <w:rsid w:val="008D7B51"/>
    <w:rsid w:val="008E57B0"/>
    <w:rsid w:val="008E6496"/>
    <w:rsid w:val="008E6F99"/>
    <w:rsid w:val="008F418C"/>
    <w:rsid w:val="008F4460"/>
    <w:rsid w:val="008F736D"/>
    <w:rsid w:val="00900B46"/>
    <w:rsid w:val="0090617F"/>
    <w:rsid w:val="00913F11"/>
    <w:rsid w:val="0091728D"/>
    <w:rsid w:val="00930E06"/>
    <w:rsid w:val="009322FA"/>
    <w:rsid w:val="00934C40"/>
    <w:rsid w:val="00936308"/>
    <w:rsid w:val="00960DE5"/>
    <w:rsid w:val="00963767"/>
    <w:rsid w:val="00975531"/>
    <w:rsid w:val="009A5C7F"/>
    <w:rsid w:val="009B4E74"/>
    <w:rsid w:val="009B6592"/>
    <w:rsid w:val="009B6C40"/>
    <w:rsid w:val="009C225A"/>
    <w:rsid w:val="009C5014"/>
    <w:rsid w:val="009C67C6"/>
    <w:rsid w:val="009D0E51"/>
    <w:rsid w:val="009D5689"/>
    <w:rsid w:val="009E7FAB"/>
    <w:rsid w:val="009F2691"/>
    <w:rsid w:val="009F41F7"/>
    <w:rsid w:val="009F6399"/>
    <w:rsid w:val="009F6FD0"/>
    <w:rsid w:val="00A02373"/>
    <w:rsid w:val="00A02890"/>
    <w:rsid w:val="00A02A6A"/>
    <w:rsid w:val="00A07829"/>
    <w:rsid w:val="00A113C5"/>
    <w:rsid w:val="00A13588"/>
    <w:rsid w:val="00A15EBA"/>
    <w:rsid w:val="00A20BD0"/>
    <w:rsid w:val="00A23EF9"/>
    <w:rsid w:val="00A263FE"/>
    <w:rsid w:val="00A266C8"/>
    <w:rsid w:val="00A3479B"/>
    <w:rsid w:val="00A405B8"/>
    <w:rsid w:val="00A62CB8"/>
    <w:rsid w:val="00A75B40"/>
    <w:rsid w:val="00A92772"/>
    <w:rsid w:val="00AA4915"/>
    <w:rsid w:val="00AB7D9E"/>
    <w:rsid w:val="00AC47DC"/>
    <w:rsid w:val="00AD5A95"/>
    <w:rsid w:val="00AD6327"/>
    <w:rsid w:val="00AF65B3"/>
    <w:rsid w:val="00AF6B05"/>
    <w:rsid w:val="00B07355"/>
    <w:rsid w:val="00B321DE"/>
    <w:rsid w:val="00B4557D"/>
    <w:rsid w:val="00B45B9C"/>
    <w:rsid w:val="00B519CE"/>
    <w:rsid w:val="00B56C95"/>
    <w:rsid w:val="00B71F17"/>
    <w:rsid w:val="00B73AAB"/>
    <w:rsid w:val="00B7450B"/>
    <w:rsid w:val="00B77858"/>
    <w:rsid w:val="00B77CDA"/>
    <w:rsid w:val="00B90B93"/>
    <w:rsid w:val="00B94815"/>
    <w:rsid w:val="00BA12D8"/>
    <w:rsid w:val="00BC7EC3"/>
    <w:rsid w:val="00BF22E7"/>
    <w:rsid w:val="00BF71E7"/>
    <w:rsid w:val="00C00E0F"/>
    <w:rsid w:val="00C11B08"/>
    <w:rsid w:val="00C15BD1"/>
    <w:rsid w:val="00C53184"/>
    <w:rsid w:val="00C560FA"/>
    <w:rsid w:val="00C6229C"/>
    <w:rsid w:val="00C70E3D"/>
    <w:rsid w:val="00C7260E"/>
    <w:rsid w:val="00C80D45"/>
    <w:rsid w:val="00C841F1"/>
    <w:rsid w:val="00C9066A"/>
    <w:rsid w:val="00C92446"/>
    <w:rsid w:val="00C94EFD"/>
    <w:rsid w:val="00C9542C"/>
    <w:rsid w:val="00CA4881"/>
    <w:rsid w:val="00CB25BD"/>
    <w:rsid w:val="00CC30E1"/>
    <w:rsid w:val="00CC377A"/>
    <w:rsid w:val="00CC4B45"/>
    <w:rsid w:val="00CC6689"/>
    <w:rsid w:val="00CE55C1"/>
    <w:rsid w:val="00CF4D5A"/>
    <w:rsid w:val="00D117D0"/>
    <w:rsid w:val="00D125BF"/>
    <w:rsid w:val="00D16787"/>
    <w:rsid w:val="00D244C0"/>
    <w:rsid w:val="00D43B0D"/>
    <w:rsid w:val="00D4434C"/>
    <w:rsid w:val="00D448B9"/>
    <w:rsid w:val="00D64832"/>
    <w:rsid w:val="00D65E77"/>
    <w:rsid w:val="00D775E4"/>
    <w:rsid w:val="00D83FE1"/>
    <w:rsid w:val="00D850B8"/>
    <w:rsid w:val="00D93CCC"/>
    <w:rsid w:val="00DB3ACB"/>
    <w:rsid w:val="00DB55B8"/>
    <w:rsid w:val="00DC0ECE"/>
    <w:rsid w:val="00DC774C"/>
    <w:rsid w:val="00DD1485"/>
    <w:rsid w:val="00DD31F7"/>
    <w:rsid w:val="00DD4B32"/>
    <w:rsid w:val="00DF5D47"/>
    <w:rsid w:val="00E033B5"/>
    <w:rsid w:val="00E16E19"/>
    <w:rsid w:val="00E24939"/>
    <w:rsid w:val="00E32079"/>
    <w:rsid w:val="00E34169"/>
    <w:rsid w:val="00E40615"/>
    <w:rsid w:val="00E42220"/>
    <w:rsid w:val="00E50978"/>
    <w:rsid w:val="00E613C5"/>
    <w:rsid w:val="00E62318"/>
    <w:rsid w:val="00E640B4"/>
    <w:rsid w:val="00E640C6"/>
    <w:rsid w:val="00E76DBA"/>
    <w:rsid w:val="00EA38AC"/>
    <w:rsid w:val="00EA52CD"/>
    <w:rsid w:val="00ED3C0A"/>
    <w:rsid w:val="00EE2F74"/>
    <w:rsid w:val="00EE6EBA"/>
    <w:rsid w:val="00F043FC"/>
    <w:rsid w:val="00F10FA3"/>
    <w:rsid w:val="00F25928"/>
    <w:rsid w:val="00F30B03"/>
    <w:rsid w:val="00F31216"/>
    <w:rsid w:val="00F326FD"/>
    <w:rsid w:val="00F46950"/>
    <w:rsid w:val="00F60D2F"/>
    <w:rsid w:val="00F6174A"/>
    <w:rsid w:val="00F721ED"/>
    <w:rsid w:val="00F736F2"/>
    <w:rsid w:val="00F80E5A"/>
    <w:rsid w:val="00F81B17"/>
    <w:rsid w:val="00F83D5F"/>
    <w:rsid w:val="00F87609"/>
    <w:rsid w:val="00FA3579"/>
    <w:rsid w:val="00FC253E"/>
    <w:rsid w:val="00FD16EB"/>
    <w:rsid w:val="00FE5745"/>
    <w:rsid w:val="00FF1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25"/>
  </w:style>
  <w:style w:type="paragraph" w:styleId="1">
    <w:name w:val="heading 1"/>
    <w:basedOn w:val="a"/>
    <w:next w:val="a"/>
    <w:qFormat/>
    <w:rsid w:val="0021352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213525"/>
    <w:pPr>
      <w:spacing w:before="100" w:beforeAutospacing="1" w:after="100" w:afterAutospacing="1"/>
    </w:pPr>
    <w:rPr>
      <w:rFonts w:ascii="Tahoma" w:hAnsi="Tahoma"/>
      <w:lang w:val="en-US" w:eastAsia="en-US"/>
    </w:rPr>
  </w:style>
  <w:style w:type="paragraph" w:styleId="a3">
    <w:name w:val="Body Text Indent"/>
    <w:basedOn w:val="a"/>
    <w:rsid w:val="00213525"/>
    <w:pPr>
      <w:spacing w:after="120"/>
      <w:ind w:left="283"/>
    </w:pPr>
  </w:style>
  <w:style w:type="paragraph" w:styleId="a4">
    <w:name w:val="Balloon Text"/>
    <w:basedOn w:val="a"/>
    <w:semiHidden/>
    <w:rsid w:val="00080A0F"/>
    <w:rPr>
      <w:rFonts w:ascii="Tahoma" w:hAnsi="Tahoma" w:cs="Tahoma"/>
      <w:sz w:val="16"/>
      <w:szCs w:val="16"/>
    </w:rPr>
  </w:style>
  <w:style w:type="paragraph" w:styleId="a5">
    <w:name w:val="header"/>
    <w:basedOn w:val="a"/>
    <w:rsid w:val="00B4557D"/>
    <w:pPr>
      <w:tabs>
        <w:tab w:val="center" w:pos="4677"/>
        <w:tab w:val="right" w:pos="9355"/>
      </w:tabs>
    </w:pPr>
  </w:style>
  <w:style w:type="character" w:styleId="a6">
    <w:name w:val="page number"/>
    <w:basedOn w:val="a0"/>
    <w:rsid w:val="00B4557D"/>
  </w:style>
  <w:style w:type="table" w:styleId="a7">
    <w:name w:val="Table Grid"/>
    <w:basedOn w:val="a1"/>
    <w:rsid w:val="00236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71D5"/>
    <w:pPr>
      <w:spacing w:before="100" w:beforeAutospacing="1" w:after="100" w:afterAutospacing="1"/>
    </w:pPr>
    <w:rPr>
      <w:rFonts w:ascii="Tahoma" w:hAnsi="Tahoma"/>
      <w:lang w:val="en-US" w:eastAsia="en-US"/>
    </w:rPr>
  </w:style>
  <w:style w:type="paragraph" w:customStyle="1" w:styleId="ConsPlusTitle">
    <w:name w:val="ConsPlusTitle"/>
    <w:rsid w:val="004271D5"/>
    <w:pPr>
      <w:widowControl w:val="0"/>
      <w:autoSpaceDE w:val="0"/>
      <w:autoSpaceDN w:val="0"/>
    </w:pPr>
    <w:rPr>
      <w:b/>
      <w:sz w:val="24"/>
    </w:rPr>
  </w:style>
  <w:style w:type="paragraph" w:customStyle="1" w:styleId="ConsPlusNormal">
    <w:name w:val="ConsPlusNormal"/>
    <w:link w:val="ConsPlusNormal0"/>
    <w:rsid w:val="004271D5"/>
    <w:pPr>
      <w:widowControl w:val="0"/>
      <w:autoSpaceDE w:val="0"/>
      <w:autoSpaceDN w:val="0"/>
    </w:pPr>
    <w:rPr>
      <w:sz w:val="24"/>
    </w:rPr>
  </w:style>
  <w:style w:type="character" w:customStyle="1" w:styleId="ConsPlusNormal0">
    <w:name w:val="ConsPlusNormal Знак"/>
    <w:link w:val="ConsPlusNormal"/>
    <w:locked/>
    <w:rsid w:val="004271D5"/>
    <w:rPr>
      <w:sz w:val="24"/>
      <w:lang w:bidi="ar-SA"/>
    </w:rPr>
  </w:style>
  <w:style w:type="character" w:styleId="a8">
    <w:name w:val="Hyperlink"/>
    <w:rsid w:val="00414F59"/>
    <w:rPr>
      <w:color w:val="0000FF"/>
      <w:u w:val="single"/>
    </w:rPr>
  </w:style>
  <w:style w:type="paragraph" w:customStyle="1" w:styleId="ConsPlusNonformat">
    <w:name w:val="ConsPlusNonformat"/>
    <w:rsid w:val="009322FA"/>
    <w:pPr>
      <w:widowControl w:val="0"/>
      <w:suppressAutoHyphens/>
      <w:spacing w:line="100" w:lineRule="atLeast"/>
    </w:pPr>
    <w:rPr>
      <w:rFonts w:ascii="Courier New" w:eastAsia="SimSun" w:hAnsi="Courier New" w:cs="Courier New"/>
      <w:lang w:eastAsia="ar-SA"/>
    </w:rPr>
  </w:style>
  <w:style w:type="character" w:customStyle="1" w:styleId="blk">
    <w:name w:val="blk"/>
    <w:rsid w:val="0069752A"/>
  </w:style>
  <w:style w:type="character" w:customStyle="1" w:styleId="pt-a0-000229">
    <w:name w:val="pt-a0-000229"/>
    <w:basedOn w:val="a0"/>
    <w:rsid w:val="0069752A"/>
  </w:style>
  <w:style w:type="paragraph" w:customStyle="1" w:styleId="21">
    <w:name w:val="Основной текст 21"/>
    <w:basedOn w:val="a"/>
    <w:rsid w:val="0069752A"/>
    <w:pPr>
      <w:suppressAutoHyphens/>
      <w:spacing w:line="100" w:lineRule="atLeast"/>
    </w:pPr>
    <w:rPr>
      <w:sz w:val="28"/>
      <w:lang w:val="en-US" w:eastAsia="ar-SA"/>
    </w:rPr>
  </w:style>
  <w:style w:type="paragraph" w:customStyle="1" w:styleId="pt-a-000228">
    <w:name w:val="pt-a-000228"/>
    <w:basedOn w:val="a"/>
    <w:rsid w:val="0069752A"/>
    <w:pPr>
      <w:suppressAutoHyphens/>
      <w:spacing w:before="100" w:after="100" w:line="100" w:lineRule="atLeast"/>
    </w:pPr>
    <w:rPr>
      <w:sz w:val="24"/>
      <w:szCs w:val="24"/>
      <w:lang w:eastAsia="ar-SA"/>
    </w:rPr>
  </w:style>
  <w:style w:type="paragraph" w:customStyle="1" w:styleId="pt-a-000233">
    <w:name w:val="pt-a-000233"/>
    <w:basedOn w:val="a"/>
    <w:rsid w:val="0069752A"/>
    <w:pPr>
      <w:suppressAutoHyphens/>
      <w:spacing w:before="100" w:after="100" w:line="100" w:lineRule="atLeas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12679064">
      <w:bodyDiv w:val="1"/>
      <w:marLeft w:val="0"/>
      <w:marRight w:val="0"/>
      <w:marTop w:val="0"/>
      <w:marBottom w:val="0"/>
      <w:divBdr>
        <w:top w:val="none" w:sz="0" w:space="0" w:color="auto"/>
        <w:left w:val="none" w:sz="0" w:space="0" w:color="auto"/>
        <w:bottom w:val="none" w:sz="0" w:space="0" w:color="auto"/>
        <w:right w:val="none" w:sz="0" w:space="0" w:color="auto"/>
      </w:divBdr>
    </w:div>
    <w:div w:id="816066489">
      <w:bodyDiv w:val="1"/>
      <w:marLeft w:val="0"/>
      <w:marRight w:val="0"/>
      <w:marTop w:val="0"/>
      <w:marBottom w:val="0"/>
      <w:divBdr>
        <w:top w:val="none" w:sz="0" w:space="0" w:color="auto"/>
        <w:left w:val="none" w:sz="0" w:space="0" w:color="auto"/>
        <w:bottom w:val="none" w:sz="0" w:space="0" w:color="auto"/>
        <w:right w:val="none" w:sz="0" w:space="0" w:color="auto"/>
      </w:divBdr>
    </w:div>
    <w:div w:id="970130826">
      <w:bodyDiv w:val="1"/>
      <w:marLeft w:val="0"/>
      <w:marRight w:val="0"/>
      <w:marTop w:val="0"/>
      <w:marBottom w:val="0"/>
      <w:divBdr>
        <w:top w:val="none" w:sz="0" w:space="0" w:color="auto"/>
        <w:left w:val="none" w:sz="0" w:space="0" w:color="auto"/>
        <w:bottom w:val="none" w:sz="0" w:space="0" w:color="auto"/>
        <w:right w:val="none" w:sz="0" w:space="0" w:color="auto"/>
      </w:divBdr>
    </w:div>
    <w:div w:id="1083988251">
      <w:bodyDiv w:val="1"/>
      <w:marLeft w:val="0"/>
      <w:marRight w:val="0"/>
      <w:marTop w:val="0"/>
      <w:marBottom w:val="0"/>
      <w:divBdr>
        <w:top w:val="none" w:sz="0" w:space="0" w:color="auto"/>
        <w:left w:val="none" w:sz="0" w:space="0" w:color="auto"/>
        <w:bottom w:val="none" w:sz="0" w:space="0" w:color="auto"/>
        <w:right w:val="none" w:sz="0" w:space="0" w:color="auto"/>
      </w:divBdr>
    </w:div>
    <w:div w:id="1245920162">
      <w:bodyDiv w:val="1"/>
      <w:marLeft w:val="0"/>
      <w:marRight w:val="0"/>
      <w:marTop w:val="0"/>
      <w:marBottom w:val="0"/>
      <w:divBdr>
        <w:top w:val="none" w:sz="0" w:space="0" w:color="auto"/>
        <w:left w:val="none" w:sz="0" w:space="0" w:color="auto"/>
        <w:bottom w:val="none" w:sz="0" w:space="0" w:color="auto"/>
        <w:right w:val="none" w:sz="0" w:space="0" w:color="auto"/>
      </w:divBdr>
    </w:div>
    <w:div w:id="1305043244">
      <w:bodyDiv w:val="1"/>
      <w:marLeft w:val="0"/>
      <w:marRight w:val="0"/>
      <w:marTop w:val="0"/>
      <w:marBottom w:val="0"/>
      <w:divBdr>
        <w:top w:val="none" w:sz="0" w:space="0" w:color="auto"/>
        <w:left w:val="none" w:sz="0" w:space="0" w:color="auto"/>
        <w:bottom w:val="none" w:sz="0" w:space="0" w:color="auto"/>
        <w:right w:val="none" w:sz="0" w:space="0" w:color="auto"/>
      </w:divBdr>
    </w:div>
    <w:div w:id="1459421396">
      <w:bodyDiv w:val="1"/>
      <w:marLeft w:val="0"/>
      <w:marRight w:val="0"/>
      <w:marTop w:val="0"/>
      <w:marBottom w:val="0"/>
      <w:divBdr>
        <w:top w:val="none" w:sz="0" w:space="0" w:color="auto"/>
        <w:left w:val="none" w:sz="0" w:space="0" w:color="auto"/>
        <w:bottom w:val="none" w:sz="0" w:space="0" w:color="auto"/>
        <w:right w:val="none" w:sz="0" w:space="0" w:color="auto"/>
      </w:divBdr>
    </w:div>
    <w:div w:id="1623149247">
      <w:bodyDiv w:val="1"/>
      <w:marLeft w:val="0"/>
      <w:marRight w:val="0"/>
      <w:marTop w:val="0"/>
      <w:marBottom w:val="0"/>
      <w:divBdr>
        <w:top w:val="none" w:sz="0" w:space="0" w:color="auto"/>
        <w:left w:val="none" w:sz="0" w:space="0" w:color="auto"/>
        <w:bottom w:val="none" w:sz="0" w:space="0" w:color="auto"/>
        <w:right w:val="none" w:sz="0" w:space="0" w:color="auto"/>
      </w:divBdr>
    </w:div>
    <w:div w:id="17007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Лена</dc:creator>
  <cp:lastModifiedBy>Пользователь Windows</cp:lastModifiedBy>
  <cp:revision>6</cp:revision>
  <cp:lastPrinted>2021-12-20T13:38:00Z</cp:lastPrinted>
  <dcterms:created xsi:type="dcterms:W3CDTF">2021-12-29T05:59:00Z</dcterms:created>
  <dcterms:modified xsi:type="dcterms:W3CDTF">2022-01-27T05:44:00Z</dcterms:modified>
</cp:coreProperties>
</file>