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F2" w:rsidRDefault="006002F2" w:rsidP="00600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002F2" w:rsidRDefault="006002F2" w:rsidP="006002F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СУНСКОГО ГОРОДСКОГО ПОСЕЛЕНИЯ</w:t>
      </w:r>
    </w:p>
    <w:p w:rsidR="006002F2" w:rsidRDefault="006002F2" w:rsidP="006002F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</w:t>
      </w:r>
    </w:p>
    <w:p w:rsidR="006002F2" w:rsidRDefault="006002F2" w:rsidP="006002F2">
      <w:pPr>
        <w:rPr>
          <w:sz w:val="28"/>
          <w:szCs w:val="28"/>
        </w:rPr>
      </w:pPr>
    </w:p>
    <w:p w:rsidR="006002F2" w:rsidRDefault="006002F2" w:rsidP="006002F2">
      <w:pPr>
        <w:rPr>
          <w:sz w:val="28"/>
          <w:szCs w:val="28"/>
        </w:rPr>
      </w:pPr>
    </w:p>
    <w:p w:rsidR="006002F2" w:rsidRPr="003D32A3" w:rsidRDefault="00C06557" w:rsidP="003D32A3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002F2" w:rsidRDefault="006002F2" w:rsidP="006002F2">
      <w:pPr>
        <w:jc w:val="both"/>
        <w:rPr>
          <w:b w:val="0"/>
          <w:sz w:val="28"/>
        </w:rPr>
      </w:pPr>
    </w:p>
    <w:p w:rsidR="006002F2" w:rsidRPr="005D2774" w:rsidRDefault="005D2774" w:rsidP="006002F2">
      <w:pPr>
        <w:widowControl/>
        <w:shd w:val="clear" w:color="auto" w:fill="FFFFFF"/>
        <w:rPr>
          <w:b w:val="0"/>
          <w:bCs w:val="0"/>
          <w:color w:val="000000"/>
          <w:sz w:val="28"/>
          <w:szCs w:val="28"/>
        </w:rPr>
      </w:pPr>
      <w:r w:rsidRPr="005D2774">
        <w:rPr>
          <w:b w:val="0"/>
          <w:bCs w:val="0"/>
          <w:color w:val="000000"/>
          <w:sz w:val="28"/>
          <w:szCs w:val="28"/>
        </w:rPr>
        <w:t>27</w:t>
      </w:r>
      <w:r w:rsidR="00E36F40" w:rsidRPr="005D2774">
        <w:rPr>
          <w:b w:val="0"/>
          <w:bCs w:val="0"/>
          <w:color w:val="000000"/>
          <w:sz w:val="28"/>
          <w:szCs w:val="28"/>
        </w:rPr>
        <w:t>.</w:t>
      </w:r>
      <w:r w:rsidRPr="005D2774">
        <w:rPr>
          <w:b w:val="0"/>
          <w:bCs w:val="0"/>
          <w:color w:val="000000"/>
          <w:sz w:val="28"/>
          <w:szCs w:val="28"/>
        </w:rPr>
        <w:t>05</w:t>
      </w:r>
      <w:r w:rsidR="00CB5C99" w:rsidRPr="005D2774">
        <w:rPr>
          <w:b w:val="0"/>
          <w:bCs w:val="0"/>
          <w:color w:val="000000"/>
          <w:sz w:val="28"/>
          <w:szCs w:val="28"/>
        </w:rPr>
        <w:t>.</w:t>
      </w:r>
      <w:r w:rsidR="00C06557" w:rsidRPr="005D2774">
        <w:rPr>
          <w:b w:val="0"/>
          <w:bCs w:val="0"/>
          <w:color w:val="000000"/>
          <w:sz w:val="28"/>
          <w:szCs w:val="28"/>
        </w:rPr>
        <w:t>20</w:t>
      </w:r>
      <w:r w:rsidR="008969A7" w:rsidRPr="005D2774">
        <w:rPr>
          <w:b w:val="0"/>
          <w:bCs w:val="0"/>
          <w:color w:val="000000"/>
          <w:sz w:val="28"/>
          <w:szCs w:val="28"/>
        </w:rPr>
        <w:t>2</w:t>
      </w:r>
      <w:r w:rsidRPr="005D2774">
        <w:rPr>
          <w:b w:val="0"/>
          <w:bCs w:val="0"/>
          <w:color w:val="000000"/>
          <w:sz w:val="28"/>
          <w:szCs w:val="28"/>
        </w:rPr>
        <w:t>2</w:t>
      </w:r>
      <w:r w:rsidR="006002F2" w:rsidRPr="005D2774">
        <w:rPr>
          <w:b w:val="0"/>
          <w:bCs w:val="0"/>
          <w:color w:val="000000"/>
          <w:sz w:val="28"/>
          <w:szCs w:val="28"/>
        </w:rPr>
        <w:t xml:space="preserve">                   </w:t>
      </w:r>
      <w:r w:rsidR="00C06557" w:rsidRPr="005D2774">
        <w:rPr>
          <w:b w:val="0"/>
          <w:bCs w:val="0"/>
          <w:color w:val="000000"/>
          <w:sz w:val="28"/>
          <w:szCs w:val="28"/>
        </w:rPr>
        <w:t xml:space="preserve">                                         </w:t>
      </w:r>
      <w:r w:rsidR="0008322C" w:rsidRPr="005D2774">
        <w:rPr>
          <w:b w:val="0"/>
          <w:bCs w:val="0"/>
          <w:color w:val="000000"/>
          <w:sz w:val="28"/>
          <w:szCs w:val="28"/>
        </w:rPr>
        <w:t xml:space="preserve">                              </w:t>
      </w:r>
      <w:r w:rsidR="00C06557" w:rsidRPr="005D2774">
        <w:rPr>
          <w:b w:val="0"/>
          <w:bCs w:val="0"/>
          <w:color w:val="000000"/>
          <w:sz w:val="28"/>
          <w:szCs w:val="28"/>
        </w:rPr>
        <w:t xml:space="preserve">      </w:t>
      </w:r>
      <w:r w:rsidR="006002F2" w:rsidRPr="005D2774">
        <w:rPr>
          <w:b w:val="0"/>
          <w:bCs w:val="0"/>
          <w:color w:val="000000"/>
          <w:sz w:val="28"/>
          <w:szCs w:val="28"/>
        </w:rPr>
        <w:t xml:space="preserve">     </w:t>
      </w:r>
      <w:r w:rsidR="00C06557" w:rsidRPr="005D2774">
        <w:rPr>
          <w:b w:val="0"/>
          <w:bCs w:val="0"/>
          <w:color w:val="000000"/>
          <w:sz w:val="28"/>
          <w:szCs w:val="28"/>
        </w:rPr>
        <w:t xml:space="preserve"> </w:t>
      </w:r>
      <w:r w:rsidR="006002F2" w:rsidRPr="005D2774">
        <w:rPr>
          <w:b w:val="0"/>
          <w:bCs w:val="0"/>
          <w:color w:val="000000"/>
          <w:sz w:val="28"/>
          <w:szCs w:val="28"/>
        </w:rPr>
        <w:t xml:space="preserve">  № </w:t>
      </w:r>
      <w:r w:rsidRPr="005D2774">
        <w:rPr>
          <w:b w:val="0"/>
          <w:bCs w:val="0"/>
          <w:color w:val="000000"/>
          <w:sz w:val="28"/>
          <w:szCs w:val="28"/>
        </w:rPr>
        <w:t>62</w:t>
      </w:r>
    </w:p>
    <w:p w:rsidR="006002F2" w:rsidRDefault="006002F2" w:rsidP="00C06557">
      <w:pPr>
        <w:widowControl/>
        <w:shd w:val="clear" w:color="auto" w:fill="FFFFFF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пгт Суна</w:t>
      </w:r>
    </w:p>
    <w:p w:rsidR="006002F2" w:rsidRPr="005D2774" w:rsidRDefault="006002F2" w:rsidP="005D2774">
      <w:pPr>
        <w:rPr>
          <w:sz w:val="28"/>
          <w:szCs w:val="28"/>
        </w:rPr>
      </w:pPr>
    </w:p>
    <w:p w:rsidR="00D91C77" w:rsidRDefault="005D2774" w:rsidP="00D91C77">
      <w:pPr>
        <w:jc w:val="center"/>
        <w:rPr>
          <w:bCs w:val="0"/>
          <w:sz w:val="28"/>
          <w:szCs w:val="28"/>
        </w:rPr>
      </w:pPr>
      <w:r w:rsidRPr="005D2774">
        <w:rPr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D91C77" w:rsidRPr="00D91C77">
        <w:rPr>
          <w:bCs w:val="0"/>
          <w:sz w:val="28"/>
          <w:szCs w:val="28"/>
        </w:rPr>
        <w:t>Сунского городского поселения</w:t>
      </w:r>
      <w:r w:rsidR="00D91C77">
        <w:rPr>
          <w:bCs w:val="0"/>
          <w:sz w:val="28"/>
          <w:szCs w:val="28"/>
        </w:rPr>
        <w:t xml:space="preserve"> </w:t>
      </w:r>
    </w:p>
    <w:p w:rsidR="006002F2" w:rsidRPr="00D91C77" w:rsidRDefault="00D91C77" w:rsidP="00D91C77">
      <w:pPr>
        <w:jc w:val="center"/>
        <w:rPr>
          <w:bCs w:val="0"/>
          <w:sz w:val="28"/>
          <w:szCs w:val="28"/>
        </w:rPr>
      </w:pPr>
      <w:r w:rsidRPr="00D91C77">
        <w:rPr>
          <w:bCs w:val="0"/>
          <w:sz w:val="28"/>
          <w:szCs w:val="28"/>
        </w:rPr>
        <w:t>Сунского района</w:t>
      </w:r>
      <w:r w:rsidRPr="005D2774">
        <w:rPr>
          <w:sz w:val="28"/>
          <w:szCs w:val="28"/>
        </w:rPr>
        <w:t xml:space="preserve"> </w:t>
      </w:r>
      <w:r w:rsidR="005D2774" w:rsidRPr="005D2774">
        <w:rPr>
          <w:sz w:val="28"/>
          <w:szCs w:val="28"/>
        </w:rPr>
        <w:t>Кировской области</w:t>
      </w:r>
    </w:p>
    <w:p w:rsidR="005D2774" w:rsidRDefault="005D2774" w:rsidP="005D2774">
      <w:pPr>
        <w:rPr>
          <w:b w:val="0"/>
          <w:sz w:val="28"/>
          <w:szCs w:val="28"/>
        </w:rPr>
      </w:pPr>
    </w:p>
    <w:p w:rsidR="005D2774" w:rsidRDefault="005D2774" w:rsidP="005D2774">
      <w:pPr>
        <w:rPr>
          <w:b w:val="0"/>
          <w:sz w:val="28"/>
          <w:szCs w:val="28"/>
        </w:rPr>
      </w:pPr>
    </w:p>
    <w:p w:rsidR="005D2774" w:rsidRPr="005D2774" w:rsidRDefault="005D2774" w:rsidP="005D277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D2774">
        <w:rPr>
          <w:b w:val="0"/>
          <w:sz w:val="28"/>
          <w:szCs w:val="28"/>
        </w:rPr>
        <w:t>В соответствии со статьями 8, 24.4, Градостроительного кодекса Российской Федерации от 29.12.2004 № 190-ФЗ, статьёй 16 Федерального закона от 06.10.2003 № 131-ФЗ «Об общих принципах организации местного самоуправления в Российской Федерации» статьёй 10.5 Закона Кировской области от 28.09.2006 № 44-ЗО «О регулировании градостроительной деятельности в Кировской области» администрация Сунского района ПОСТАНОВЛЯЕТ:</w:t>
      </w:r>
    </w:p>
    <w:p w:rsidR="005D2774" w:rsidRPr="005D2774" w:rsidRDefault="005D2774" w:rsidP="005D277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D2774">
        <w:rPr>
          <w:b w:val="0"/>
          <w:sz w:val="28"/>
          <w:szCs w:val="28"/>
        </w:rPr>
        <w:t xml:space="preserve">1. </w:t>
      </w:r>
      <w:r w:rsidR="00D91C77" w:rsidRPr="00D91C77">
        <w:rPr>
          <w:b w:val="0"/>
          <w:sz w:val="28"/>
          <w:szCs w:val="28"/>
        </w:rPr>
        <w:t>Утвердить местные нормативы градостроительного проектирования Сунского городского поселения Сунского района Кировской области (далее – м</w:t>
      </w:r>
      <w:r w:rsidR="00D91C77" w:rsidRPr="00D91C77">
        <w:rPr>
          <w:b w:val="0"/>
          <w:sz w:val="28"/>
          <w:szCs w:val="28"/>
        </w:rPr>
        <w:t>е</w:t>
      </w:r>
      <w:r w:rsidR="00D91C77" w:rsidRPr="00D91C77">
        <w:rPr>
          <w:b w:val="0"/>
          <w:sz w:val="28"/>
          <w:szCs w:val="28"/>
        </w:rPr>
        <w:t>стные нормативы)</w:t>
      </w:r>
      <w:r w:rsidRPr="005D2774">
        <w:rPr>
          <w:b w:val="0"/>
          <w:sz w:val="28"/>
          <w:szCs w:val="28"/>
        </w:rPr>
        <w:t xml:space="preserve"> согласно приложению.</w:t>
      </w:r>
    </w:p>
    <w:p w:rsidR="005D2774" w:rsidRPr="005D2774" w:rsidRDefault="005D2774" w:rsidP="005D2774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D2774">
        <w:rPr>
          <w:b w:val="0"/>
          <w:sz w:val="28"/>
          <w:szCs w:val="28"/>
        </w:rPr>
        <w:t>2. Настоящее постановление вступает в силу с момента его подписания.</w:t>
      </w:r>
    </w:p>
    <w:p w:rsidR="00D91C77" w:rsidRDefault="00D91C77" w:rsidP="00D91C77">
      <w:pPr>
        <w:widowControl/>
        <w:shd w:val="clear" w:color="auto" w:fill="FFFFFF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spacing w:line="360" w:lineRule="auto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Глава администрации</w:t>
      </w: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Сунского городского поселения</w:t>
      </w: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Сунского района Кировской области                                           С.А. Маишев</w:t>
      </w: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p w:rsidR="00D91C77" w:rsidRDefault="00D91C77" w:rsidP="00D91C77">
      <w:pPr>
        <w:widowControl/>
        <w:shd w:val="clear" w:color="auto" w:fill="FFFFFF"/>
        <w:jc w:val="both"/>
        <w:rPr>
          <w:b w:val="0"/>
          <w:bCs w:val="0"/>
          <w:color w:val="000000"/>
          <w:sz w:val="28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D91C77" w:rsidTr="00D91C77">
        <w:tc>
          <w:tcPr>
            <w:tcW w:w="4784" w:type="dxa"/>
          </w:tcPr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УТВЕРЖДЕНЫ</w:t>
            </w: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Сунского городского поселения</w:t>
            </w: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Сунского района Кировской области </w:t>
            </w:r>
          </w:p>
          <w:p w:rsidR="00D91C77" w:rsidRDefault="00D91C77" w:rsidP="00D91C77">
            <w:pPr>
              <w:widowControl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от 27.05.2022 № 62</w:t>
            </w:r>
          </w:p>
        </w:tc>
      </w:tr>
    </w:tbl>
    <w:p w:rsidR="00D91C77" w:rsidRDefault="00D91C77" w:rsidP="00D91C77">
      <w:pPr>
        <w:rPr>
          <w:b w:val="0"/>
          <w:sz w:val="28"/>
          <w:szCs w:val="28"/>
        </w:rPr>
      </w:pPr>
    </w:p>
    <w:p w:rsidR="00D91C77" w:rsidRDefault="00D91C77" w:rsidP="00D91C77">
      <w:pPr>
        <w:rPr>
          <w:b w:val="0"/>
          <w:sz w:val="28"/>
          <w:szCs w:val="28"/>
        </w:rPr>
      </w:pPr>
    </w:p>
    <w:p w:rsidR="00D91C77" w:rsidRDefault="00D91C77" w:rsidP="00D91C77">
      <w:pPr>
        <w:jc w:val="center"/>
        <w:rPr>
          <w:sz w:val="28"/>
          <w:szCs w:val="28"/>
        </w:rPr>
      </w:pPr>
    </w:p>
    <w:p w:rsidR="00D91C77" w:rsidRPr="00D91C77" w:rsidRDefault="00D91C77" w:rsidP="00D91C77">
      <w:pPr>
        <w:jc w:val="center"/>
        <w:rPr>
          <w:sz w:val="28"/>
          <w:szCs w:val="28"/>
        </w:rPr>
      </w:pPr>
      <w:r w:rsidRPr="00D91C77">
        <w:rPr>
          <w:sz w:val="28"/>
          <w:szCs w:val="28"/>
        </w:rPr>
        <w:t>МЕСТНЫЕ НОРМАТИВЫ</w:t>
      </w:r>
    </w:p>
    <w:p w:rsidR="00D91C77" w:rsidRPr="00D91C77" w:rsidRDefault="00D91C77" w:rsidP="00D91C77">
      <w:pPr>
        <w:jc w:val="center"/>
        <w:rPr>
          <w:sz w:val="28"/>
          <w:szCs w:val="28"/>
        </w:rPr>
      </w:pPr>
      <w:r w:rsidRPr="00D91C77">
        <w:rPr>
          <w:sz w:val="28"/>
          <w:szCs w:val="28"/>
        </w:rPr>
        <w:t>градостроительного проектирования</w:t>
      </w:r>
    </w:p>
    <w:p w:rsidR="00D91C77" w:rsidRPr="00D91C77" w:rsidRDefault="00D91C77" w:rsidP="00D91C77">
      <w:pPr>
        <w:jc w:val="center"/>
        <w:rPr>
          <w:sz w:val="28"/>
          <w:szCs w:val="28"/>
        </w:rPr>
      </w:pPr>
      <w:r w:rsidRPr="00D91C77">
        <w:rPr>
          <w:sz w:val="28"/>
          <w:szCs w:val="28"/>
        </w:rPr>
        <w:t>Сунского городского поселения</w:t>
      </w:r>
      <w:r>
        <w:rPr>
          <w:sz w:val="28"/>
          <w:szCs w:val="28"/>
        </w:rPr>
        <w:t xml:space="preserve"> </w:t>
      </w:r>
      <w:r w:rsidRPr="00D91C77">
        <w:rPr>
          <w:sz w:val="28"/>
          <w:szCs w:val="28"/>
        </w:rPr>
        <w:t>Сунского района К</w:t>
      </w:r>
      <w:r w:rsidRPr="00D91C77">
        <w:rPr>
          <w:sz w:val="28"/>
          <w:szCs w:val="28"/>
        </w:rPr>
        <w:t>и</w:t>
      </w:r>
      <w:r w:rsidRPr="00D91C77">
        <w:rPr>
          <w:sz w:val="28"/>
          <w:szCs w:val="28"/>
        </w:rPr>
        <w:t>ровской области</w:t>
      </w:r>
    </w:p>
    <w:p w:rsidR="00D91C77" w:rsidRDefault="00D91C77" w:rsidP="00D91C77">
      <w:pPr>
        <w:widowControl/>
        <w:shd w:val="clear" w:color="auto" w:fill="FFFFFF"/>
        <w:jc w:val="center"/>
        <w:rPr>
          <w:bCs w:val="0"/>
          <w:color w:val="000000"/>
          <w:sz w:val="28"/>
          <w:szCs w:val="28"/>
        </w:rPr>
      </w:pPr>
    </w:p>
    <w:p w:rsidR="00D91C77" w:rsidRPr="00D91C77" w:rsidRDefault="00D91C77" w:rsidP="00D91C77">
      <w:pPr>
        <w:ind w:firstLine="709"/>
        <w:jc w:val="center"/>
        <w:outlineLvl w:val="0"/>
        <w:rPr>
          <w:sz w:val="28"/>
          <w:szCs w:val="28"/>
        </w:rPr>
      </w:pPr>
      <w:r w:rsidRPr="00D91C77">
        <w:rPr>
          <w:sz w:val="28"/>
          <w:szCs w:val="28"/>
        </w:rPr>
        <w:t>1. Область применения</w:t>
      </w:r>
    </w:p>
    <w:p w:rsidR="00D91C77" w:rsidRPr="00D91C77" w:rsidRDefault="00D91C77" w:rsidP="00D91C77">
      <w:pPr>
        <w:pStyle w:val="10"/>
        <w:spacing w:after="0" w:line="240" w:lineRule="auto"/>
        <w:ind w:firstLine="0"/>
        <w:rPr>
          <w:szCs w:val="28"/>
        </w:rPr>
      </w:pPr>
    </w:p>
    <w:p w:rsidR="00D91C77" w:rsidRPr="00D91C77" w:rsidRDefault="00D91C77" w:rsidP="00D91C77">
      <w:pPr>
        <w:pStyle w:val="10"/>
        <w:spacing w:after="0" w:line="240" w:lineRule="auto"/>
      </w:pPr>
      <w:r w:rsidRPr="00D91C77">
        <w:rPr>
          <w:szCs w:val="28"/>
        </w:rPr>
        <w:t>1.1. Местные нормативы градостроительного проектирования Сунского городского поселения Сунского района Кировской области (далее – мес</w:t>
      </w:r>
      <w:r w:rsidRPr="00D91C77">
        <w:rPr>
          <w:szCs w:val="28"/>
        </w:rPr>
        <w:t>т</w:t>
      </w:r>
      <w:r w:rsidRPr="00D91C77">
        <w:rPr>
          <w:szCs w:val="28"/>
        </w:rPr>
        <w:t xml:space="preserve">ные нормативы) подготовлены в соответствии с требованиями </w:t>
      </w:r>
      <w:r w:rsidRPr="00D91C77">
        <w:t>статьи 29.4 Градостроительного кодекса Российской Федерации, статьи 10</w:t>
      </w:r>
      <w:r w:rsidRPr="00D91C77">
        <w:rPr>
          <w:szCs w:val="28"/>
          <w:vertAlign w:val="superscript"/>
        </w:rPr>
        <w:t>2</w:t>
      </w:r>
      <w:r w:rsidRPr="00D91C77">
        <w:t xml:space="preserve"> Закона К</w:t>
      </w:r>
      <w:r w:rsidRPr="00D91C77">
        <w:t>и</w:t>
      </w:r>
      <w:r w:rsidRPr="00D91C77">
        <w:t>ровской области от 28.09.2006 № 44-ЗО «О регулировании градостроительной деятельности в Кировской области» (далее – Закон обл</w:t>
      </w:r>
      <w:r w:rsidRPr="00D91C77">
        <w:t>а</w:t>
      </w:r>
      <w:r w:rsidRPr="00D91C77">
        <w:t>сти).</w:t>
      </w:r>
    </w:p>
    <w:p w:rsidR="00D91C77" w:rsidRPr="00D91C77" w:rsidRDefault="00D91C77" w:rsidP="00D91C77">
      <w:pPr>
        <w:ind w:firstLine="709"/>
        <w:jc w:val="both"/>
        <w:outlineLvl w:val="0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1.2. Местные нормативы устанавливают предельные значения расче</w:t>
      </w:r>
      <w:r w:rsidRPr="00D91C77">
        <w:rPr>
          <w:b w:val="0"/>
          <w:sz w:val="28"/>
          <w:szCs w:val="28"/>
        </w:rPr>
        <w:t>т</w:t>
      </w:r>
      <w:r w:rsidRPr="00D91C77">
        <w:rPr>
          <w:b w:val="0"/>
          <w:sz w:val="28"/>
          <w:szCs w:val="28"/>
        </w:rPr>
        <w:t>ных показателей минимально допустимого уровня обеспеченности объект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ми местного значения, предусмотренными статьей 10</w:t>
      </w:r>
      <w:r w:rsidRPr="00D91C77">
        <w:rPr>
          <w:b w:val="0"/>
          <w:sz w:val="28"/>
          <w:szCs w:val="28"/>
          <w:vertAlign w:val="superscript"/>
        </w:rPr>
        <w:t>2</w:t>
      </w:r>
      <w:r w:rsidRPr="00D91C77">
        <w:rPr>
          <w:b w:val="0"/>
          <w:sz w:val="28"/>
          <w:szCs w:val="28"/>
        </w:rPr>
        <w:t xml:space="preserve"> Закона области, нас</w:t>
      </w:r>
      <w:r w:rsidRPr="00D91C77">
        <w:rPr>
          <w:b w:val="0"/>
          <w:sz w:val="28"/>
          <w:szCs w:val="28"/>
        </w:rPr>
        <w:t>е</w:t>
      </w:r>
      <w:r w:rsidRPr="00D91C77">
        <w:rPr>
          <w:b w:val="0"/>
          <w:sz w:val="28"/>
          <w:szCs w:val="28"/>
        </w:rPr>
        <w:t>ления муниципального образования Сунское городское поселение Сунского района Кировской области и предельные значения расчетных показателей максимально допустимого уровня территориальной доступности таких об</w:t>
      </w:r>
      <w:r w:rsidRPr="00D91C77">
        <w:rPr>
          <w:b w:val="0"/>
          <w:sz w:val="28"/>
          <w:szCs w:val="28"/>
        </w:rPr>
        <w:t>ъ</w:t>
      </w:r>
      <w:r w:rsidRPr="00D91C77">
        <w:rPr>
          <w:b w:val="0"/>
          <w:sz w:val="28"/>
          <w:szCs w:val="28"/>
        </w:rPr>
        <w:t>ектов для населения муниципального образования Сунское городское пос</w:t>
      </w:r>
      <w:r w:rsidRPr="00D91C77">
        <w:rPr>
          <w:b w:val="0"/>
          <w:sz w:val="28"/>
          <w:szCs w:val="28"/>
        </w:rPr>
        <w:t>е</w:t>
      </w:r>
      <w:r w:rsidRPr="00D91C77">
        <w:rPr>
          <w:b w:val="0"/>
          <w:sz w:val="28"/>
          <w:szCs w:val="28"/>
        </w:rPr>
        <w:t>ление.</w:t>
      </w:r>
    </w:p>
    <w:p w:rsidR="00D91C77" w:rsidRPr="00D91C77" w:rsidRDefault="00D91C77" w:rsidP="00D91C77">
      <w:pPr>
        <w:ind w:firstLine="709"/>
        <w:jc w:val="both"/>
        <w:outlineLvl w:val="0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1.3. Местные нормативы включают в себя следующие разделы: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1.3.1. Правила и область применения расчетных показателей, содерж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щихся в основной части нормативов градостроительного проектирования.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D91C77">
          <w:rPr>
            <w:b w:val="0"/>
            <w:sz w:val="28"/>
            <w:szCs w:val="28"/>
          </w:rPr>
          <w:t>4</w:t>
        </w:r>
      </w:hyperlink>
      <w:r w:rsidRPr="00D91C77">
        <w:rPr>
          <w:b w:val="0"/>
          <w:sz w:val="28"/>
          <w:szCs w:val="28"/>
        </w:rPr>
        <w:t xml:space="preserve"> статьи 29.2</w:t>
      </w:r>
      <w:r w:rsidRPr="00D91C77">
        <w:rPr>
          <w:b w:val="0"/>
          <w:color w:val="FF0000"/>
          <w:sz w:val="28"/>
          <w:szCs w:val="28"/>
        </w:rPr>
        <w:t xml:space="preserve"> </w:t>
      </w:r>
      <w:r w:rsidRPr="00D91C77">
        <w:rPr>
          <w:b w:val="0"/>
          <w:sz w:val="28"/>
          <w:szCs w:val="28"/>
        </w:rPr>
        <w:t>Градостроительного кодекса Российской Федерации, населения муниципал</w:t>
      </w:r>
      <w:r w:rsidRPr="00D91C77">
        <w:rPr>
          <w:b w:val="0"/>
          <w:sz w:val="28"/>
          <w:szCs w:val="28"/>
        </w:rPr>
        <w:t>ь</w:t>
      </w:r>
      <w:r w:rsidRPr="00D91C77">
        <w:rPr>
          <w:b w:val="0"/>
          <w:sz w:val="28"/>
          <w:szCs w:val="28"/>
        </w:rPr>
        <w:t>ного образования Сунское городское поселение Сунского района Киро</w:t>
      </w:r>
      <w:r w:rsidRPr="00D91C77">
        <w:rPr>
          <w:b w:val="0"/>
          <w:sz w:val="28"/>
          <w:szCs w:val="28"/>
        </w:rPr>
        <w:t>в</w:t>
      </w:r>
      <w:r w:rsidRPr="00D91C77">
        <w:rPr>
          <w:b w:val="0"/>
          <w:sz w:val="28"/>
          <w:szCs w:val="28"/>
        </w:rPr>
        <w:t>ской области и расчетные показатели максимально допустимого уровня террит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риальной доступности таких объектов для населения муниципального обр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зования Сунское городское поселение).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В основной части установлены расчетные показатели для объектов местного значения поселения, поименованных в статье 10</w:t>
      </w:r>
      <w:r w:rsidRPr="00D91C77">
        <w:rPr>
          <w:b w:val="0"/>
          <w:sz w:val="28"/>
          <w:szCs w:val="28"/>
          <w:vertAlign w:val="superscript"/>
        </w:rPr>
        <w:t>2</w:t>
      </w:r>
      <w:r w:rsidRPr="00D91C77">
        <w:rPr>
          <w:b w:val="0"/>
          <w:sz w:val="28"/>
          <w:szCs w:val="28"/>
        </w:rPr>
        <w:t xml:space="preserve"> Закона обл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сти.</w:t>
      </w:r>
    </w:p>
    <w:p w:rsidR="00D91C77" w:rsidRPr="00D91C77" w:rsidRDefault="00D91C77" w:rsidP="00D91C77">
      <w:pPr>
        <w:ind w:firstLine="709"/>
        <w:jc w:val="both"/>
        <w:outlineLvl w:val="0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lastRenderedPageBreak/>
        <w:t>1.3.3. Материалы по обоснованию расчетных показателей, содержащихся в основной части нормативов градостро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тельного проектирования.</w:t>
      </w:r>
    </w:p>
    <w:p w:rsidR="00D91C77" w:rsidRPr="00D91C77" w:rsidRDefault="00D91C77" w:rsidP="00D91C77">
      <w:pPr>
        <w:ind w:firstLine="709"/>
        <w:jc w:val="both"/>
        <w:outlineLvl w:val="0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Сунское городское поселение Сунского района Кировской области, а та</w:t>
      </w:r>
      <w:r w:rsidRPr="00D91C77">
        <w:rPr>
          <w:b w:val="0"/>
          <w:sz w:val="28"/>
          <w:szCs w:val="28"/>
        </w:rPr>
        <w:t>к</w:t>
      </w:r>
      <w:r w:rsidRPr="00D91C77">
        <w:rPr>
          <w:b w:val="0"/>
          <w:sz w:val="28"/>
          <w:szCs w:val="28"/>
        </w:rPr>
        <w:t>же внесению в него изменений.</w:t>
      </w:r>
    </w:p>
    <w:p w:rsidR="00D91C77" w:rsidRPr="00D91C77" w:rsidRDefault="00D91C77" w:rsidP="00D91C77">
      <w:pPr>
        <w:ind w:firstLine="709"/>
        <w:jc w:val="both"/>
        <w:outlineLvl w:val="0"/>
        <w:rPr>
          <w:b w:val="0"/>
          <w:sz w:val="28"/>
          <w:szCs w:val="28"/>
        </w:rPr>
      </w:pPr>
    </w:p>
    <w:p w:rsidR="00D91C77" w:rsidRDefault="00D91C77" w:rsidP="00D91C77">
      <w:pPr>
        <w:ind w:firstLine="709"/>
        <w:jc w:val="center"/>
        <w:outlineLvl w:val="1"/>
        <w:rPr>
          <w:sz w:val="28"/>
          <w:szCs w:val="28"/>
        </w:rPr>
      </w:pPr>
      <w:r w:rsidRPr="00D91C77">
        <w:rPr>
          <w:sz w:val="28"/>
          <w:szCs w:val="28"/>
        </w:rPr>
        <w:t>2. Основная</w:t>
      </w:r>
      <w:r>
        <w:rPr>
          <w:sz w:val="28"/>
          <w:szCs w:val="28"/>
        </w:rPr>
        <w:t xml:space="preserve"> </w:t>
      </w:r>
      <w:r w:rsidRPr="00D91C77">
        <w:rPr>
          <w:sz w:val="28"/>
          <w:szCs w:val="28"/>
        </w:rPr>
        <w:t xml:space="preserve">часть.      </w:t>
      </w:r>
    </w:p>
    <w:p w:rsidR="00D91C77" w:rsidRPr="00D91C77" w:rsidRDefault="00D91C77" w:rsidP="00D91C77">
      <w:pPr>
        <w:ind w:firstLine="709"/>
        <w:jc w:val="center"/>
        <w:outlineLvl w:val="1"/>
        <w:rPr>
          <w:sz w:val="28"/>
          <w:szCs w:val="28"/>
        </w:rPr>
      </w:pPr>
      <w:r w:rsidRPr="00D91C77">
        <w:rPr>
          <w:sz w:val="28"/>
          <w:szCs w:val="28"/>
        </w:rPr>
        <w:t>Расчетные</w:t>
      </w:r>
      <w:r>
        <w:rPr>
          <w:sz w:val="28"/>
          <w:szCs w:val="28"/>
        </w:rPr>
        <w:t xml:space="preserve"> </w:t>
      </w:r>
      <w:r w:rsidRPr="00D91C77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D91C77">
        <w:rPr>
          <w:sz w:val="28"/>
          <w:szCs w:val="28"/>
        </w:rPr>
        <w:t>нормативов градостроител</w:t>
      </w:r>
      <w:r w:rsidRPr="00D91C77">
        <w:rPr>
          <w:sz w:val="28"/>
          <w:szCs w:val="28"/>
        </w:rPr>
        <w:t>ь</w:t>
      </w:r>
      <w:r w:rsidRPr="00D91C77">
        <w:rPr>
          <w:sz w:val="28"/>
          <w:szCs w:val="28"/>
        </w:rPr>
        <w:t>ного    проектирования</w:t>
      </w:r>
    </w:p>
    <w:p w:rsidR="00D91C77" w:rsidRPr="00D91C77" w:rsidRDefault="00D91C77" w:rsidP="00D91C77">
      <w:pPr>
        <w:ind w:firstLine="709"/>
        <w:jc w:val="both"/>
        <w:outlineLvl w:val="1"/>
        <w:rPr>
          <w:b w:val="0"/>
          <w:sz w:val="16"/>
          <w:szCs w:val="16"/>
        </w:rPr>
      </w:pPr>
    </w:p>
    <w:p w:rsidR="00D91C77" w:rsidRPr="00D91C77" w:rsidRDefault="00D91C77" w:rsidP="00D91C77">
      <w:pPr>
        <w:ind w:firstLine="709"/>
        <w:jc w:val="both"/>
        <w:outlineLvl w:val="1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2.1. Расчетные     показатели    минимально   допустимого    уро</w:t>
      </w:r>
      <w:r w:rsidRPr="00D91C77">
        <w:rPr>
          <w:b w:val="0"/>
          <w:sz w:val="28"/>
          <w:szCs w:val="28"/>
        </w:rPr>
        <w:t>в</w:t>
      </w:r>
      <w:r w:rsidRPr="00D91C77">
        <w:rPr>
          <w:b w:val="0"/>
          <w:sz w:val="28"/>
          <w:szCs w:val="28"/>
        </w:rPr>
        <w:t>ня обеспеченности объектами в области транспорта и расчетные показатели максимально допустимого уровня территориальной доступности таких об</w:t>
      </w:r>
      <w:r w:rsidRPr="00D91C77">
        <w:rPr>
          <w:b w:val="0"/>
          <w:sz w:val="28"/>
          <w:szCs w:val="28"/>
        </w:rPr>
        <w:t>ъ</w:t>
      </w:r>
      <w:r w:rsidRPr="00D91C77">
        <w:rPr>
          <w:b w:val="0"/>
          <w:sz w:val="28"/>
          <w:szCs w:val="28"/>
        </w:rPr>
        <w:t>ектов</w:t>
      </w:r>
      <w:r>
        <w:rPr>
          <w:b w:val="0"/>
          <w:sz w:val="28"/>
          <w:szCs w:val="28"/>
        </w:rPr>
        <w:t>.</w:t>
      </w:r>
    </w:p>
    <w:p w:rsidR="00D91C77" w:rsidRPr="00D91C77" w:rsidRDefault="00D91C77" w:rsidP="00D91C77">
      <w:pPr>
        <w:ind w:firstLine="709"/>
        <w:jc w:val="both"/>
        <w:outlineLvl w:val="1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Расчетные показатели минимально допустимого уровня обеспеченн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ответствии с таблицей 1.</w:t>
      </w:r>
    </w:p>
    <w:p w:rsidR="00D91C77" w:rsidRPr="00D91C77" w:rsidRDefault="00D91C77" w:rsidP="00D91C77">
      <w:pPr>
        <w:jc w:val="right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778"/>
        <w:gridCol w:w="3346"/>
        <w:gridCol w:w="2426"/>
      </w:tblGrid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 xml:space="preserve">№ </w:t>
            </w:r>
          </w:p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 xml:space="preserve">Объект, </w:t>
            </w:r>
          </w:p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единица измер</w:t>
            </w:r>
            <w:r w:rsidRPr="00D91C77">
              <w:rPr>
                <w:sz w:val="22"/>
                <w:szCs w:val="22"/>
              </w:rPr>
              <w:t>е</w:t>
            </w:r>
            <w:r w:rsidRPr="00D91C77">
              <w:rPr>
                <w:sz w:val="22"/>
                <w:szCs w:val="22"/>
              </w:rPr>
              <w:t>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Минимально допустимый уровень обеспеченности об</w:t>
            </w:r>
            <w:r w:rsidRPr="00D91C77">
              <w:rPr>
                <w:sz w:val="22"/>
                <w:szCs w:val="22"/>
              </w:rPr>
              <w:t>ъ</w:t>
            </w:r>
            <w:r w:rsidRPr="00D91C77">
              <w:rPr>
                <w:sz w:val="22"/>
                <w:szCs w:val="22"/>
              </w:rPr>
              <w:t>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Максимально допустимый уровень до</w:t>
            </w:r>
            <w:r w:rsidRPr="00D91C77">
              <w:rPr>
                <w:sz w:val="22"/>
                <w:szCs w:val="22"/>
              </w:rPr>
              <w:t>с</w:t>
            </w:r>
            <w:r w:rsidRPr="00D91C77">
              <w:rPr>
                <w:sz w:val="22"/>
                <w:szCs w:val="22"/>
              </w:rPr>
              <w:t>тупности объектов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Остановки общественн</w:t>
            </w:r>
            <w:r w:rsidRPr="00D91C77">
              <w:rPr>
                <w:b w:val="0"/>
                <w:sz w:val="22"/>
                <w:szCs w:val="22"/>
              </w:rPr>
              <w:t>о</w:t>
            </w:r>
            <w:r w:rsidRPr="00D91C77">
              <w:rPr>
                <w:b w:val="0"/>
                <w:sz w:val="22"/>
                <w:szCs w:val="22"/>
              </w:rPr>
              <w:t>го транспорта в населе</w:t>
            </w:r>
            <w:r w:rsidRPr="00D91C77">
              <w:rPr>
                <w:b w:val="0"/>
                <w:sz w:val="22"/>
                <w:szCs w:val="22"/>
              </w:rPr>
              <w:t>н</w:t>
            </w:r>
            <w:r w:rsidRPr="00D91C77">
              <w:rPr>
                <w:b w:val="0"/>
                <w:sz w:val="22"/>
                <w:szCs w:val="22"/>
              </w:rPr>
              <w:t xml:space="preserve">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91C77">
                <w:rPr>
                  <w:b w:val="0"/>
                  <w:sz w:val="22"/>
                  <w:szCs w:val="22"/>
                </w:rPr>
                <w:t>500 метров</w:t>
              </w:r>
            </w:smartTag>
          </w:p>
        </w:tc>
      </w:tr>
    </w:tbl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4E64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2</w:t>
      </w:r>
      <w:r w:rsidRPr="004E642A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Pr="004E642A">
        <w:rPr>
          <w:b w:val="0"/>
          <w:sz w:val="28"/>
          <w:szCs w:val="28"/>
        </w:rPr>
        <w:t xml:space="preserve">Расчетные </w:t>
      </w:r>
      <w:r>
        <w:rPr>
          <w:b w:val="0"/>
          <w:sz w:val="28"/>
          <w:szCs w:val="28"/>
        </w:rPr>
        <w:t xml:space="preserve">    </w:t>
      </w:r>
      <w:r w:rsidRPr="004E642A">
        <w:rPr>
          <w:b w:val="0"/>
          <w:sz w:val="28"/>
          <w:szCs w:val="28"/>
        </w:rPr>
        <w:t xml:space="preserve">показатели </w:t>
      </w:r>
      <w:r>
        <w:rPr>
          <w:b w:val="0"/>
          <w:sz w:val="28"/>
          <w:szCs w:val="28"/>
        </w:rPr>
        <w:t xml:space="preserve">    </w:t>
      </w:r>
      <w:r w:rsidRPr="004E642A">
        <w:rPr>
          <w:b w:val="0"/>
          <w:sz w:val="28"/>
          <w:szCs w:val="28"/>
        </w:rPr>
        <w:t>минимально</w:t>
      </w:r>
      <w:r>
        <w:rPr>
          <w:b w:val="0"/>
          <w:sz w:val="28"/>
          <w:szCs w:val="28"/>
        </w:rPr>
        <w:t xml:space="preserve">    </w:t>
      </w:r>
      <w:r w:rsidRPr="004E642A">
        <w:rPr>
          <w:b w:val="0"/>
          <w:sz w:val="28"/>
          <w:szCs w:val="28"/>
        </w:rPr>
        <w:t>допустимого</w:t>
      </w:r>
      <w:r>
        <w:rPr>
          <w:b w:val="0"/>
          <w:sz w:val="28"/>
          <w:szCs w:val="28"/>
        </w:rPr>
        <w:t xml:space="preserve"> уровня</w:t>
      </w:r>
      <w:r w:rsidRPr="004E64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E642A">
        <w:rPr>
          <w:b w:val="0"/>
          <w:sz w:val="28"/>
          <w:szCs w:val="28"/>
        </w:rPr>
        <w:t xml:space="preserve">обеспеченности объектами в </w:t>
      </w:r>
      <w:r>
        <w:rPr>
          <w:b w:val="0"/>
          <w:sz w:val="28"/>
          <w:szCs w:val="28"/>
        </w:rPr>
        <w:t>области</w:t>
      </w:r>
      <w:r w:rsidRPr="004E64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физической</w:t>
      </w:r>
      <w:r w:rsidRPr="004E64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культуры</w:t>
      </w:r>
      <w:r w:rsidRPr="004E642A">
        <w:rPr>
          <w:b w:val="0"/>
          <w:sz w:val="28"/>
          <w:szCs w:val="28"/>
        </w:rPr>
        <w:t xml:space="preserve"> и спорта </w:t>
      </w:r>
      <w:r>
        <w:rPr>
          <w:b w:val="0"/>
          <w:sz w:val="28"/>
          <w:szCs w:val="28"/>
        </w:rPr>
        <w:t xml:space="preserve">и </w:t>
      </w:r>
      <w:r w:rsidRPr="004E642A">
        <w:rPr>
          <w:b w:val="0"/>
          <w:sz w:val="28"/>
          <w:szCs w:val="28"/>
        </w:rPr>
        <w:t>расчетные показат</w:t>
      </w:r>
      <w:r>
        <w:rPr>
          <w:b w:val="0"/>
          <w:sz w:val="28"/>
          <w:szCs w:val="28"/>
        </w:rPr>
        <w:t xml:space="preserve">ели </w:t>
      </w:r>
      <w:r w:rsidRPr="004E642A">
        <w:rPr>
          <w:b w:val="0"/>
          <w:sz w:val="28"/>
          <w:szCs w:val="28"/>
        </w:rPr>
        <w:t xml:space="preserve">максимально </w:t>
      </w:r>
      <w:r>
        <w:rPr>
          <w:b w:val="0"/>
          <w:sz w:val="28"/>
          <w:szCs w:val="28"/>
        </w:rPr>
        <w:t xml:space="preserve">допустимого </w:t>
      </w:r>
      <w:r w:rsidRPr="004E642A">
        <w:rPr>
          <w:b w:val="0"/>
          <w:sz w:val="28"/>
          <w:szCs w:val="28"/>
        </w:rPr>
        <w:t>уровня</w:t>
      </w:r>
      <w:r>
        <w:rPr>
          <w:b w:val="0"/>
          <w:sz w:val="28"/>
          <w:szCs w:val="28"/>
        </w:rPr>
        <w:t xml:space="preserve">  </w:t>
      </w:r>
      <w:r w:rsidRPr="004E642A">
        <w:rPr>
          <w:b w:val="0"/>
          <w:sz w:val="28"/>
          <w:szCs w:val="28"/>
        </w:rPr>
        <w:t xml:space="preserve"> территориальной</w:t>
      </w:r>
      <w:r>
        <w:rPr>
          <w:b w:val="0"/>
          <w:sz w:val="28"/>
          <w:szCs w:val="28"/>
        </w:rPr>
        <w:t xml:space="preserve">  </w:t>
      </w:r>
      <w:r w:rsidRPr="004E642A">
        <w:rPr>
          <w:b w:val="0"/>
          <w:sz w:val="28"/>
          <w:szCs w:val="28"/>
        </w:rPr>
        <w:t xml:space="preserve"> </w:t>
      </w:r>
      <w:r w:rsidRPr="00D91C77">
        <w:rPr>
          <w:b w:val="0"/>
          <w:sz w:val="28"/>
          <w:szCs w:val="28"/>
        </w:rPr>
        <w:t>доступности   таких   объе</w:t>
      </w:r>
      <w:r w:rsidRPr="00D91C77">
        <w:rPr>
          <w:b w:val="0"/>
          <w:sz w:val="28"/>
          <w:szCs w:val="28"/>
        </w:rPr>
        <w:t>к</w:t>
      </w:r>
      <w:r w:rsidRPr="00D91C77">
        <w:rPr>
          <w:b w:val="0"/>
          <w:sz w:val="28"/>
          <w:szCs w:val="28"/>
        </w:rPr>
        <w:t>тов</w:t>
      </w:r>
    </w:p>
    <w:p w:rsidR="00D91C77" w:rsidRPr="00D91C77" w:rsidRDefault="00D91C77" w:rsidP="00D91C77">
      <w:pPr>
        <w:ind w:firstLine="709"/>
        <w:jc w:val="both"/>
        <w:rPr>
          <w:b w:val="0"/>
          <w:spacing w:val="-6"/>
          <w:sz w:val="28"/>
          <w:szCs w:val="28"/>
        </w:rPr>
      </w:pPr>
      <w:r w:rsidRPr="00D91C77">
        <w:rPr>
          <w:b w:val="0"/>
          <w:sz w:val="28"/>
          <w:szCs w:val="28"/>
        </w:rPr>
        <w:t>Расчетные показатели минимально допустимого уровня обеспеченн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сти объектами в области физической культуры и спорта и расчетные показ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тели максимально допустимого уровня территориальной доступности таких объектов прин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маются в соответствии с таблицей 2.</w:t>
      </w:r>
    </w:p>
    <w:p w:rsidR="00D91C77" w:rsidRDefault="00D91C77" w:rsidP="00D91C77">
      <w:pPr>
        <w:ind w:firstLine="709"/>
        <w:jc w:val="right"/>
        <w:rPr>
          <w:b w:val="0"/>
          <w:spacing w:val="-6"/>
          <w:sz w:val="28"/>
          <w:szCs w:val="28"/>
        </w:rPr>
      </w:pPr>
      <w:r w:rsidRPr="00D91C77">
        <w:rPr>
          <w:b w:val="0"/>
          <w:spacing w:val="-6"/>
          <w:sz w:val="28"/>
          <w:szCs w:val="28"/>
        </w:rPr>
        <w:t xml:space="preserve"> </w:t>
      </w:r>
    </w:p>
    <w:p w:rsidR="00D91C77" w:rsidRPr="00D91C77" w:rsidRDefault="00D91C77" w:rsidP="00D91C77">
      <w:pPr>
        <w:ind w:firstLine="709"/>
        <w:jc w:val="right"/>
        <w:rPr>
          <w:b w:val="0"/>
          <w:spacing w:val="-6"/>
          <w:sz w:val="28"/>
          <w:szCs w:val="28"/>
        </w:rPr>
      </w:pPr>
      <w:r w:rsidRPr="00D91C77">
        <w:rPr>
          <w:b w:val="0"/>
          <w:spacing w:val="-6"/>
          <w:sz w:val="28"/>
          <w:szCs w:val="28"/>
        </w:rPr>
        <w:t xml:space="preserve">  Таблица 2</w:t>
      </w:r>
    </w:p>
    <w:tbl>
      <w:tblPr>
        <w:tblW w:w="95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000"/>
      </w:tblGrid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 xml:space="preserve">Учреждение, объект, </w:t>
            </w:r>
          </w:p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Минимально допуст</w:t>
            </w:r>
            <w:r w:rsidRPr="00D91C77">
              <w:rPr>
                <w:sz w:val="22"/>
                <w:szCs w:val="22"/>
              </w:rPr>
              <w:t>и</w:t>
            </w:r>
            <w:r w:rsidRPr="00D91C77">
              <w:rPr>
                <w:sz w:val="22"/>
                <w:szCs w:val="22"/>
              </w:rPr>
              <w:t>мый уровень обесп</w:t>
            </w:r>
            <w:r w:rsidRPr="00D91C77">
              <w:rPr>
                <w:sz w:val="22"/>
                <w:szCs w:val="22"/>
              </w:rPr>
              <w:t>е</w:t>
            </w:r>
            <w:r w:rsidRPr="00D91C77">
              <w:rPr>
                <w:sz w:val="22"/>
                <w:szCs w:val="22"/>
              </w:rPr>
              <w:t>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Максимально допуст</w:t>
            </w:r>
            <w:r w:rsidRPr="00D91C77">
              <w:rPr>
                <w:sz w:val="22"/>
                <w:szCs w:val="22"/>
              </w:rPr>
              <w:t>и</w:t>
            </w:r>
            <w:r w:rsidRPr="00D91C77">
              <w:rPr>
                <w:sz w:val="22"/>
                <w:szCs w:val="22"/>
              </w:rPr>
              <w:t>мый уровень территор</w:t>
            </w:r>
            <w:r w:rsidRPr="00D91C77">
              <w:rPr>
                <w:sz w:val="22"/>
                <w:szCs w:val="22"/>
              </w:rPr>
              <w:t>и</w:t>
            </w:r>
            <w:r w:rsidRPr="00D91C77">
              <w:rPr>
                <w:sz w:val="22"/>
                <w:szCs w:val="22"/>
              </w:rPr>
              <w:t>альной доступности об</w:t>
            </w:r>
            <w:r w:rsidRPr="00D91C77">
              <w:rPr>
                <w:sz w:val="22"/>
                <w:szCs w:val="22"/>
              </w:rPr>
              <w:t>ъ</w:t>
            </w:r>
            <w:r w:rsidRPr="00D91C77">
              <w:rPr>
                <w:sz w:val="22"/>
                <w:szCs w:val="22"/>
              </w:rPr>
              <w:t>ектов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1106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spacing w:line="320" w:lineRule="exact"/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Помещения для физкульту</w:t>
            </w:r>
            <w:r w:rsidRPr="00D91C77">
              <w:rPr>
                <w:b w:val="0"/>
                <w:sz w:val="22"/>
                <w:szCs w:val="22"/>
              </w:rPr>
              <w:t>р</w:t>
            </w:r>
            <w:r w:rsidRPr="00D91C77">
              <w:rPr>
                <w:b w:val="0"/>
                <w:sz w:val="22"/>
                <w:szCs w:val="22"/>
              </w:rPr>
              <w:t>но-оздоровительных занятий, кв. 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91C77">
                <w:rPr>
                  <w:b w:val="0"/>
                  <w:sz w:val="22"/>
                  <w:szCs w:val="22"/>
                </w:rPr>
                <w:t>500 метров</w:t>
              </w:r>
            </w:smartTag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838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 xml:space="preserve">Спортивные залы общего </w:t>
            </w:r>
          </w:p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пользования, кв. метров площади п</w:t>
            </w:r>
            <w:r w:rsidRPr="00D91C77">
              <w:rPr>
                <w:b w:val="0"/>
                <w:sz w:val="22"/>
                <w:szCs w:val="22"/>
              </w:rPr>
              <w:t>о</w:t>
            </w:r>
            <w:r w:rsidRPr="00D91C77">
              <w:rPr>
                <w:b w:val="0"/>
                <w:sz w:val="22"/>
                <w:szCs w:val="22"/>
              </w:rPr>
              <w:t>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91C77">
                <w:rPr>
                  <w:b w:val="0"/>
                  <w:sz w:val="22"/>
                  <w:szCs w:val="22"/>
                </w:rPr>
                <w:t>1,5 км</w:t>
              </w:r>
            </w:smartTag>
            <w:r w:rsidRPr="00D91C7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838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Не нормируется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Не нормируется</w:t>
            </w:r>
          </w:p>
        </w:tc>
      </w:tr>
    </w:tbl>
    <w:p w:rsidR="00D91C77" w:rsidRPr="00D91C77" w:rsidRDefault="00D91C77" w:rsidP="00D91C77">
      <w:pPr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Примечания: 1. Комплексы физкультурно-оздоровительных площадок предусматриваются в ка</w:t>
      </w:r>
      <w:r w:rsidRPr="00D91C77">
        <w:rPr>
          <w:b w:val="0"/>
          <w:sz w:val="28"/>
          <w:szCs w:val="28"/>
        </w:rPr>
        <w:t>ж</w:t>
      </w:r>
      <w:r w:rsidRPr="00D91C77">
        <w:rPr>
          <w:b w:val="0"/>
          <w:sz w:val="28"/>
          <w:szCs w:val="28"/>
        </w:rPr>
        <w:t xml:space="preserve">дом поселении. </w:t>
      </w:r>
    </w:p>
    <w:p w:rsidR="00D91C77" w:rsidRPr="00D91C77" w:rsidRDefault="00D91C77" w:rsidP="00D91C77">
      <w:pPr>
        <w:ind w:firstLine="708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2. Доступность физкультурно-спортивных сооружений городского значения не дол</w:t>
      </w:r>
      <w:r w:rsidRPr="00D91C77">
        <w:rPr>
          <w:b w:val="0"/>
          <w:sz w:val="28"/>
          <w:szCs w:val="28"/>
        </w:rPr>
        <w:t>ж</w:t>
      </w:r>
      <w:r w:rsidRPr="00D91C77">
        <w:rPr>
          <w:b w:val="0"/>
          <w:sz w:val="28"/>
          <w:szCs w:val="28"/>
        </w:rPr>
        <w:t xml:space="preserve">на превышать 30 минут. </w:t>
      </w:r>
    </w:p>
    <w:p w:rsidR="00D91C77" w:rsidRPr="00D91C77" w:rsidRDefault="00D91C77" w:rsidP="00D91C77">
      <w:pPr>
        <w:ind w:firstLine="700"/>
        <w:jc w:val="both"/>
        <w:rPr>
          <w:b w:val="0"/>
          <w:spacing w:val="-8"/>
          <w:sz w:val="28"/>
          <w:szCs w:val="28"/>
        </w:rPr>
      </w:pPr>
      <w:r w:rsidRPr="00D91C77">
        <w:rPr>
          <w:b w:val="0"/>
          <w:spacing w:val="-8"/>
          <w:sz w:val="28"/>
          <w:szCs w:val="28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</w:t>
      </w:r>
      <w:r w:rsidRPr="00D91C77">
        <w:rPr>
          <w:b w:val="0"/>
          <w:spacing w:val="-8"/>
          <w:sz w:val="28"/>
          <w:szCs w:val="28"/>
        </w:rPr>
        <w:t>а</w:t>
      </w:r>
      <w:r w:rsidRPr="00D91C77">
        <w:rPr>
          <w:b w:val="0"/>
          <w:spacing w:val="-8"/>
          <w:sz w:val="28"/>
          <w:szCs w:val="28"/>
        </w:rPr>
        <w:t>ние.</w:t>
      </w:r>
    </w:p>
    <w:p w:rsidR="00D91C77" w:rsidRDefault="00D91C77" w:rsidP="00D91C77">
      <w:pPr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</w:t>
      </w:r>
      <w:r w:rsidRPr="00795AA7">
        <w:rPr>
          <w:b w:val="0"/>
          <w:sz w:val="28"/>
          <w:szCs w:val="28"/>
        </w:rPr>
        <w:t>Минимальные расчетные</w:t>
      </w:r>
      <w:r>
        <w:rPr>
          <w:b w:val="0"/>
          <w:sz w:val="28"/>
          <w:szCs w:val="28"/>
        </w:rPr>
        <w:t xml:space="preserve"> </w:t>
      </w:r>
      <w:r w:rsidRPr="00795AA7">
        <w:rPr>
          <w:b w:val="0"/>
          <w:sz w:val="28"/>
          <w:szCs w:val="28"/>
        </w:rPr>
        <w:t>показатели для объектов в иных о</w:t>
      </w:r>
      <w:r w:rsidRPr="00795AA7">
        <w:rPr>
          <w:b w:val="0"/>
          <w:sz w:val="28"/>
          <w:szCs w:val="28"/>
        </w:rPr>
        <w:t>б</w:t>
      </w:r>
      <w:r w:rsidRPr="00795AA7">
        <w:rPr>
          <w:b w:val="0"/>
          <w:sz w:val="28"/>
          <w:szCs w:val="28"/>
        </w:rPr>
        <w:t>ластях и</w:t>
      </w:r>
      <w:r>
        <w:rPr>
          <w:b w:val="0"/>
          <w:sz w:val="28"/>
          <w:szCs w:val="28"/>
        </w:rPr>
        <w:t xml:space="preserve"> </w:t>
      </w:r>
      <w:r w:rsidRPr="00795AA7">
        <w:rPr>
          <w:b w:val="0"/>
          <w:sz w:val="28"/>
          <w:szCs w:val="28"/>
        </w:rPr>
        <w:t>расчетные показатели максимально</w:t>
      </w:r>
      <w:r>
        <w:rPr>
          <w:b w:val="0"/>
          <w:sz w:val="28"/>
          <w:szCs w:val="28"/>
        </w:rPr>
        <w:t xml:space="preserve"> </w:t>
      </w:r>
      <w:r w:rsidRPr="00795AA7">
        <w:rPr>
          <w:b w:val="0"/>
          <w:sz w:val="28"/>
          <w:szCs w:val="28"/>
        </w:rPr>
        <w:t>допустимого уровня территориальной доступности таких объе</w:t>
      </w:r>
      <w:r w:rsidRPr="00795AA7">
        <w:rPr>
          <w:b w:val="0"/>
          <w:sz w:val="28"/>
          <w:szCs w:val="28"/>
        </w:rPr>
        <w:t>к</w:t>
      </w:r>
      <w:r w:rsidRPr="00795AA7">
        <w:rPr>
          <w:b w:val="0"/>
          <w:sz w:val="28"/>
          <w:szCs w:val="28"/>
        </w:rPr>
        <w:t>тов</w:t>
      </w:r>
    </w:p>
    <w:p w:rsidR="00D91C77" w:rsidRDefault="00D91C77" w:rsidP="00D91C77">
      <w:pPr>
        <w:ind w:firstLine="709"/>
        <w:contextualSpacing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Минимальные расчетные показатели для объектов в иных областях и расчетные показатели максимально допуст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мого уровня территориальной     доступности таких объектов следует принимать в соответствии с табл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цей 3.</w:t>
      </w:r>
    </w:p>
    <w:p w:rsidR="00D91C77" w:rsidRDefault="00D91C77" w:rsidP="00D91C77">
      <w:pPr>
        <w:ind w:firstLine="709"/>
        <w:contextualSpacing/>
        <w:jc w:val="both"/>
        <w:rPr>
          <w:b w:val="0"/>
          <w:sz w:val="28"/>
          <w:szCs w:val="28"/>
        </w:rPr>
      </w:pPr>
    </w:p>
    <w:p w:rsidR="00D91C77" w:rsidRPr="00D91C77" w:rsidRDefault="00D91C77" w:rsidP="00D91C77">
      <w:pPr>
        <w:spacing w:line="360" w:lineRule="auto"/>
        <w:ind w:firstLine="540"/>
        <w:jc w:val="right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426"/>
      </w:tblGrid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№</w:t>
            </w:r>
          </w:p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Объект,</w:t>
            </w:r>
          </w:p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Минимально допустимый уровень обеспеченности об</w:t>
            </w:r>
            <w:r w:rsidRPr="00D91C77">
              <w:rPr>
                <w:sz w:val="22"/>
                <w:szCs w:val="22"/>
              </w:rPr>
              <w:t>ъ</w:t>
            </w:r>
            <w:r w:rsidRPr="00D91C77">
              <w:rPr>
                <w:sz w:val="22"/>
                <w:szCs w:val="22"/>
              </w:rPr>
              <w:t>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Максимально допустимый уровень до</w:t>
            </w:r>
            <w:r w:rsidRPr="00D91C77">
              <w:rPr>
                <w:sz w:val="22"/>
                <w:szCs w:val="22"/>
              </w:rPr>
              <w:t>с</w:t>
            </w:r>
            <w:r w:rsidRPr="00D91C77">
              <w:rPr>
                <w:sz w:val="22"/>
                <w:szCs w:val="22"/>
              </w:rPr>
              <w:t>тупности объектов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4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60" w:lineRule="exact"/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Территории общего пол</w:t>
            </w:r>
            <w:r w:rsidRPr="00D91C77">
              <w:rPr>
                <w:b w:val="0"/>
                <w:sz w:val="22"/>
                <w:szCs w:val="22"/>
              </w:rPr>
              <w:t>ь</w:t>
            </w:r>
            <w:r w:rsidRPr="00D91C77">
              <w:rPr>
                <w:b w:val="0"/>
                <w:sz w:val="22"/>
                <w:szCs w:val="22"/>
              </w:rPr>
              <w:t>зования рекреационного назначения местного значения</w:t>
            </w:r>
          </w:p>
          <w:p w:rsidR="00D91C77" w:rsidRPr="00D91C77" w:rsidRDefault="00D91C77" w:rsidP="001079A0">
            <w:pPr>
              <w:spacing w:line="26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40" w:lineRule="exact"/>
              <w:jc w:val="both"/>
              <w:rPr>
                <w:b w:val="0"/>
                <w:spacing w:val="-2"/>
                <w:sz w:val="22"/>
                <w:szCs w:val="22"/>
              </w:rPr>
            </w:pPr>
            <w:r w:rsidRPr="00D91C77">
              <w:rPr>
                <w:b w:val="0"/>
                <w:spacing w:val="-2"/>
                <w:sz w:val="22"/>
                <w:szCs w:val="22"/>
              </w:rPr>
              <w:t>Размер населенного пун</w:t>
            </w:r>
            <w:r w:rsidRPr="00D91C77">
              <w:rPr>
                <w:b w:val="0"/>
                <w:spacing w:val="-2"/>
                <w:sz w:val="22"/>
                <w:szCs w:val="22"/>
              </w:rPr>
              <w:t>к</w:t>
            </w:r>
            <w:r w:rsidRPr="00D91C77">
              <w:rPr>
                <w:b w:val="0"/>
                <w:spacing w:val="-2"/>
                <w:sz w:val="22"/>
                <w:szCs w:val="22"/>
              </w:rPr>
              <w:t>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суммарная площадь озел</w:t>
            </w:r>
            <w:r w:rsidRPr="00D91C77">
              <w:rPr>
                <w:b w:val="0"/>
                <w:sz w:val="22"/>
                <w:szCs w:val="22"/>
              </w:rPr>
              <w:t>е</w:t>
            </w:r>
            <w:r w:rsidRPr="00D91C77">
              <w:rPr>
                <w:b w:val="0"/>
                <w:sz w:val="22"/>
                <w:szCs w:val="22"/>
              </w:rPr>
              <w:t xml:space="preserve">ненных территорий общего пользования, кв. 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Малый город, поселок г</w:t>
            </w:r>
            <w:r w:rsidRPr="00D91C77">
              <w:rPr>
                <w:b w:val="0"/>
                <w:sz w:val="22"/>
                <w:szCs w:val="22"/>
              </w:rPr>
              <w:t>о</w:t>
            </w:r>
            <w:r w:rsidRPr="00D91C77">
              <w:rPr>
                <w:b w:val="0"/>
                <w:sz w:val="22"/>
                <w:szCs w:val="22"/>
              </w:rPr>
              <w:t>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Не нормируется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Не нормируется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pacing w:val="-4"/>
                <w:sz w:val="22"/>
                <w:szCs w:val="22"/>
              </w:rPr>
              <w:t>Объекты ритуальных у</w:t>
            </w:r>
            <w:r w:rsidRPr="00D91C77">
              <w:rPr>
                <w:b w:val="0"/>
                <w:spacing w:val="-4"/>
                <w:sz w:val="22"/>
                <w:szCs w:val="22"/>
              </w:rPr>
              <w:t>с</w:t>
            </w:r>
            <w:r w:rsidRPr="00D91C77">
              <w:rPr>
                <w:b w:val="0"/>
                <w:spacing w:val="-4"/>
                <w:sz w:val="22"/>
                <w:szCs w:val="22"/>
              </w:rPr>
              <w:t>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rPr>
                <w:b w:val="0"/>
                <w:spacing w:val="-4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Кладбище традиционного захоронения, на 1 тыс. ч</w:t>
            </w:r>
            <w:r w:rsidRPr="00D91C77">
              <w:rPr>
                <w:b w:val="0"/>
                <w:sz w:val="22"/>
                <w:szCs w:val="22"/>
              </w:rPr>
              <w:t>е</w:t>
            </w:r>
            <w:r w:rsidRPr="00D91C77">
              <w:rPr>
                <w:b w:val="0"/>
                <w:sz w:val="22"/>
                <w:szCs w:val="22"/>
              </w:rPr>
              <w:t>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D91C77">
                <w:rPr>
                  <w:b w:val="0"/>
                  <w:sz w:val="22"/>
                  <w:szCs w:val="22"/>
                </w:rPr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доступность не нормируется, удале</w:t>
            </w:r>
            <w:r w:rsidRPr="00D91C77">
              <w:rPr>
                <w:b w:val="0"/>
                <w:sz w:val="22"/>
                <w:szCs w:val="22"/>
              </w:rPr>
              <w:t>н</w:t>
            </w:r>
            <w:r w:rsidRPr="00D91C77">
              <w:rPr>
                <w:b w:val="0"/>
                <w:sz w:val="22"/>
                <w:szCs w:val="22"/>
              </w:rPr>
              <w:t>ность в соответствии с санитарными пр</w:t>
            </w:r>
            <w:r w:rsidRPr="00D91C77">
              <w:rPr>
                <w:b w:val="0"/>
                <w:sz w:val="22"/>
                <w:szCs w:val="22"/>
              </w:rPr>
              <w:t>а</w:t>
            </w:r>
            <w:r w:rsidRPr="00D91C77">
              <w:rPr>
                <w:b w:val="0"/>
                <w:sz w:val="22"/>
                <w:szCs w:val="22"/>
              </w:rPr>
              <w:t>вилами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rPr>
                <w:b w:val="0"/>
                <w:spacing w:val="-4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Кладбище урновых зах</w:t>
            </w:r>
            <w:r w:rsidRPr="00D91C77">
              <w:rPr>
                <w:b w:val="0"/>
                <w:sz w:val="22"/>
                <w:szCs w:val="22"/>
              </w:rPr>
              <w:t>о</w:t>
            </w:r>
            <w:r w:rsidRPr="00D91C77">
              <w:rPr>
                <w:b w:val="0"/>
                <w:sz w:val="22"/>
                <w:szCs w:val="22"/>
              </w:rPr>
              <w:t>ронений после кремации,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D91C77">
                <w:rPr>
                  <w:b w:val="0"/>
                  <w:sz w:val="22"/>
                  <w:szCs w:val="22"/>
                </w:rPr>
                <w:t>0,02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доступность не нормируется, удале</w:t>
            </w:r>
            <w:r w:rsidRPr="00D91C77">
              <w:rPr>
                <w:b w:val="0"/>
                <w:sz w:val="22"/>
                <w:szCs w:val="22"/>
              </w:rPr>
              <w:t>н</w:t>
            </w:r>
            <w:r w:rsidRPr="00D91C77">
              <w:rPr>
                <w:b w:val="0"/>
                <w:sz w:val="22"/>
                <w:szCs w:val="22"/>
              </w:rPr>
              <w:t>ность в соответствии с санитарными пр</w:t>
            </w:r>
            <w:r w:rsidRPr="00D91C77">
              <w:rPr>
                <w:b w:val="0"/>
                <w:sz w:val="22"/>
                <w:szCs w:val="22"/>
              </w:rPr>
              <w:t>а</w:t>
            </w:r>
            <w:r w:rsidRPr="00D91C77">
              <w:rPr>
                <w:b w:val="0"/>
                <w:sz w:val="22"/>
                <w:szCs w:val="22"/>
              </w:rPr>
              <w:t>вилами</w:t>
            </w:r>
          </w:p>
        </w:tc>
      </w:tr>
    </w:tbl>
    <w:p w:rsid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Примечания: Для иных объектов местного значения, предприятий торговли, обществе</w:t>
      </w:r>
      <w:r w:rsidRPr="00D91C77">
        <w:rPr>
          <w:b w:val="0"/>
          <w:sz w:val="28"/>
          <w:szCs w:val="28"/>
        </w:rPr>
        <w:t>н</w:t>
      </w:r>
      <w:r w:rsidRPr="00D91C77">
        <w:rPr>
          <w:b w:val="0"/>
          <w:sz w:val="28"/>
          <w:szCs w:val="28"/>
        </w:rPr>
        <w:t xml:space="preserve">ного питания, бытового обслуживания, учреждений жилищно-коммунального хозяйства минимальные расчетные показатели </w:t>
      </w:r>
      <w:r w:rsidRPr="00D91C77">
        <w:rPr>
          <w:b w:val="0"/>
          <w:sz w:val="28"/>
          <w:szCs w:val="28"/>
        </w:rPr>
        <w:lastRenderedPageBreak/>
        <w:t>могут уст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навливаться в соответствии с приложением Ж СП 42.13330.2011 или заданием на проектир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 xml:space="preserve">вание таких объектов. </w:t>
      </w:r>
    </w:p>
    <w:p w:rsidR="00D91C77" w:rsidRPr="00D91C77" w:rsidRDefault="00D91C77" w:rsidP="00D91C7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D91C77">
        <w:rPr>
          <w:rFonts w:ascii="Times New Roman" w:hAnsi="Times New Roman"/>
          <w:sz w:val="28"/>
          <w:szCs w:val="28"/>
        </w:rPr>
        <w:t xml:space="preserve">2.4. </w:t>
      </w:r>
      <w:r w:rsidRPr="00D91C77">
        <w:rPr>
          <w:rFonts w:ascii="Times New Roman" w:hAnsi="Times New Roman"/>
          <w:bCs/>
          <w:sz w:val="28"/>
          <w:szCs w:val="28"/>
        </w:rPr>
        <w:t xml:space="preserve">Расчетные показатели автомобильных дорог местного значения городского поселения, улично-дорожной сети, объектов дорожного сервиса </w:t>
      </w:r>
    </w:p>
    <w:p w:rsidR="00D91C77" w:rsidRPr="006752BE" w:rsidRDefault="00D91C77" w:rsidP="00D91C7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91C77" w:rsidRPr="00CA7D31" w:rsidRDefault="00D91C77" w:rsidP="00D91C7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A7D31">
        <w:rPr>
          <w:rFonts w:ascii="Times New Roman" w:hAnsi="Times New Roman"/>
          <w:sz w:val="28"/>
          <w:szCs w:val="28"/>
        </w:rPr>
        <w:t>Таблица 4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231"/>
        <w:gridCol w:w="1559"/>
        <w:gridCol w:w="1560"/>
        <w:gridCol w:w="1559"/>
        <w:gridCol w:w="1417"/>
      </w:tblGrid>
      <w:tr w:rsidR="00D91C77" w:rsidRPr="00D91C77" w:rsidTr="001079A0">
        <w:trPr>
          <w:trHeight w:val="995"/>
        </w:trPr>
        <w:tc>
          <w:tcPr>
            <w:tcW w:w="426" w:type="dxa"/>
            <w:vMerge w:val="restart"/>
          </w:tcPr>
          <w:p w:rsidR="00D91C77" w:rsidRPr="00D91C77" w:rsidRDefault="00D91C77" w:rsidP="001079A0">
            <w:pPr>
              <w:pStyle w:val="ConsPlusNormal"/>
              <w:ind w:left="-71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31" w:type="dxa"/>
            <w:vMerge w:val="restart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119" w:type="dxa"/>
            <w:gridSpan w:val="2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gridSpan w:val="2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D91C77" w:rsidRPr="00D91C77" w:rsidTr="001079A0">
        <w:trPr>
          <w:trHeight w:val="571"/>
        </w:trPr>
        <w:tc>
          <w:tcPr>
            <w:tcW w:w="426" w:type="dxa"/>
            <w:vMerge/>
          </w:tcPr>
          <w:p w:rsidR="00D91C77" w:rsidRPr="00D91C77" w:rsidRDefault="00D91C77" w:rsidP="001079A0">
            <w:pPr>
              <w:pStyle w:val="ConsPlusNormal"/>
              <w:ind w:left="-71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31" w:type="dxa"/>
            <w:vMerge/>
          </w:tcPr>
          <w:p w:rsidR="00D91C77" w:rsidRPr="00D91C77" w:rsidRDefault="00D91C77" w:rsidP="001079A0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  <w:tc>
          <w:tcPr>
            <w:tcW w:w="1559" w:type="dxa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1C77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D91C77" w:rsidRPr="00D91C77" w:rsidTr="001079A0">
        <w:trPr>
          <w:trHeight w:val="836"/>
        </w:trPr>
        <w:tc>
          <w:tcPr>
            <w:tcW w:w="426" w:type="dxa"/>
          </w:tcPr>
          <w:p w:rsidR="00D91C77" w:rsidRPr="00D91C77" w:rsidRDefault="00D91C77" w:rsidP="001079A0">
            <w:pPr>
              <w:pStyle w:val="ConsPlusNormal"/>
              <w:ind w:left="-7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31" w:type="dxa"/>
          </w:tcPr>
          <w:p w:rsidR="00D91C77" w:rsidRPr="00D91C77" w:rsidRDefault="00D91C77" w:rsidP="001079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Автомобильные дороги</w:t>
            </w:r>
          </w:p>
          <w:p w:rsidR="00D91C77" w:rsidRPr="00D91C77" w:rsidRDefault="00D91C77" w:rsidP="001079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населенных пунктов в</w:t>
            </w:r>
          </w:p>
          <w:p w:rsidR="00D91C77" w:rsidRPr="00D91C77" w:rsidRDefault="00D91C77" w:rsidP="001079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границах городского</w:t>
            </w:r>
          </w:p>
          <w:p w:rsidR="00D91C77" w:rsidRPr="00D91C77" w:rsidRDefault="00D91C77" w:rsidP="001079A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поселения</w:t>
            </w:r>
          </w:p>
        </w:tc>
        <w:tc>
          <w:tcPr>
            <w:tcW w:w="1559" w:type="dxa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км / 1 км²</w:t>
            </w:r>
          </w:p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территории</w:t>
            </w:r>
          </w:p>
        </w:tc>
        <w:tc>
          <w:tcPr>
            <w:tcW w:w="1560" w:type="dxa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3,71</w:t>
            </w:r>
          </w:p>
        </w:tc>
        <w:tc>
          <w:tcPr>
            <w:tcW w:w="2976" w:type="dxa"/>
            <w:gridSpan w:val="2"/>
          </w:tcPr>
          <w:p w:rsidR="00D91C77" w:rsidRPr="00D91C77" w:rsidRDefault="00D91C77" w:rsidP="001079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C77">
              <w:rPr>
                <w:rFonts w:ascii="Times New Roman" w:hAnsi="Times New Roman"/>
                <w:sz w:val="22"/>
                <w:szCs w:val="22"/>
              </w:rPr>
              <w:t>Не нормируется</w:t>
            </w:r>
          </w:p>
        </w:tc>
      </w:tr>
    </w:tbl>
    <w:p w:rsidR="00D91C77" w:rsidRPr="00300F87" w:rsidRDefault="00D91C77" w:rsidP="00D91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00F87">
        <w:rPr>
          <w:rFonts w:ascii="Times New Roman" w:hAnsi="Times New Roman"/>
          <w:sz w:val="28"/>
          <w:szCs w:val="28"/>
        </w:rPr>
        <w:t>Примечания:</w:t>
      </w:r>
    </w:p>
    <w:p w:rsidR="00D91C77" w:rsidRPr="00300F87" w:rsidRDefault="00D91C77" w:rsidP="00D91C77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00F87">
        <w:rPr>
          <w:rFonts w:ascii="Times New Roman" w:hAnsi="Times New Roman"/>
          <w:sz w:val="28"/>
          <w:szCs w:val="28"/>
        </w:rPr>
        <w:t>Параметры, включая размеры, перечисленных элементов улично-</w:t>
      </w:r>
    </w:p>
    <w:p w:rsidR="00D91C77" w:rsidRPr="00300F87" w:rsidRDefault="00D91C77" w:rsidP="00D91C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00F87">
        <w:rPr>
          <w:rFonts w:ascii="Times New Roman" w:hAnsi="Times New Roman"/>
          <w:sz w:val="28"/>
          <w:szCs w:val="28"/>
        </w:rPr>
        <w:t>дорожной сети, ширина основных улиц и дорог в красных линиях, определяются документами территориального планирования – генеральным планом Сунского городского поселения.</w:t>
      </w:r>
    </w:p>
    <w:p w:rsidR="00D91C77" w:rsidRPr="00D91C77" w:rsidRDefault="00D91C77" w:rsidP="00D91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C77">
        <w:rPr>
          <w:rFonts w:ascii="Times New Roman" w:hAnsi="Times New Roman"/>
          <w:sz w:val="28"/>
          <w:szCs w:val="28"/>
        </w:rPr>
        <w:t xml:space="preserve">2.5. </w:t>
      </w:r>
      <w:r w:rsidRPr="00D91C77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</w:t>
      </w:r>
      <w:r w:rsidRPr="00D91C77">
        <w:rPr>
          <w:rFonts w:ascii="Times New Roman" w:hAnsi="Times New Roman" w:cs="Times New Roman"/>
          <w:sz w:val="28"/>
          <w:szCs w:val="28"/>
        </w:rPr>
        <w:t>к</w:t>
      </w:r>
      <w:r w:rsidRPr="00D91C77">
        <w:rPr>
          <w:rFonts w:ascii="Times New Roman" w:hAnsi="Times New Roman" w:cs="Times New Roman"/>
          <w:sz w:val="28"/>
          <w:szCs w:val="28"/>
        </w:rPr>
        <w:t>тов</w:t>
      </w:r>
    </w:p>
    <w:p w:rsidR="00D91C77" w:rsidRPr="00D91C77" w:rsidRDefault="00D91C77" w:rsidP="00D91C77">
      <w:pPr>
        <w:ind w:firstLine="708"/>
        <w:jc w:val="both"/>
        <w:outlineLvl w:val="0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Расчетные показатели минимально допустимого уровня обеспеченн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сти объектами в области образования и расчетные показатели максимал</w:t>
      </w:r>
      <w:r w:rsidRPr="00D91C77">
        <w:rPr>
          <w:b w:val="0"/>
          <w:sz w:val="28"/>
          <w:szCs w:val="28"/>
        </w:rPr>
        <w:t>ь</w:t>
      </w:r>
      <w:r w:rsidRPr="00D91C77">
        <w:rPr>
          <w:b w:val="0"/>
          <w:sz w:val="28"/>
          <w:szCs w:val="28"/>
        </w:rPr>
        <w:t>но допустимого уровня территориальной доступности таких объектов следует принимать в соответствии с таблицей 5.</w:t>
      </w:r>
    </w:p>
    <w:p w:rsidR="00D91C77" w:rsidRDefault="00D91C77" w:rsidP="00D91C77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</w:p>
    <w:p w:rsidR="00D91C77" w:rsidRPr="00CA7D31" w:rsidRDefault="00D91C77" w:rsidP="00D91C7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A7D31">
        <w:rPr>
          <w:rFonts w:ascii="Times New Roman" w:hAnsi="Times New Roman"/>
          <w:sz w:val="28"/>
          <w:szCs w:val="28"/>
        </w:rPr>
        <w:t>Таблица 5</w:t>
      </w:r>
    </w:p>
    <w:tbl>
      <w:tblPr>
        <w:tblW w:w="940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054"/>
        <w:gridCol w:w="3446"/>
      </w:tblGrid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1100"/>
          <w:tblCellSpacing w:w="5" w:type="nil"/>
          <w:jc w:val="center"/>
        </w:trPr>
        <w:tc>
          <w:tcPr>
            <w:tcW w:w="600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№ п/п</w:t>
            </w:r>
          </w:p>
        </w:tc>
        <w:tc>
          <w:tcPr>
            <w:tcW w:w="3300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Учреждение, организация, единица и</w:t>
            </w:r>
            <w:r w:rsidRPr="00D91C77">
              <w:rPr>
                <w:sz w:val="22"/>
                <w:szCs w:val="22"/>
              </w:rPr>
              <w:t>з</w:t>
            </w:r>
            <w:r w:rsidRPr="00D91C77">
              <w:rPr>
                <w:sz w:val="22"/>
                <w:szCs w:val="22"/>
              </w:rPr>
              <w:t>мерения</w:t>
            </w:r>
          </w:p>
        </w:tc>
        <w:tc>
          <w:tcPr>
            <w:tcW w:w="2054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Минимально допустимый уровень обеспече</w:t>
            </w:r>
            <w:r w:rsidRPr="00D91C77">
              <w:rPr>
                <w:sz w:val="22"/>
                <w:szCs w:val="22"/>
              </w:rPr>
              <w:t>н</w:t>
            </w:r>
            <w:r w:rsidRPr="00D91C77">
              <w:rPr>
                <w:sz w:val="22"/>
                <w:szCs w:val="22"/>
              </w:rPr>
              <w:t>ности объектами</w:t>
            </w:r>
          </w:p>
        </w:tc>
        <w:tc>
          <w:tcPr>
            <w:tcW w:w="3446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Максимально допустимый уровень территориальной досту</w:t>
            </w:r>
            <w:r w:rsidRPr="00D91C77">
              <w:rPr>
                <w:sz w:val="22"/>
                <w:szCs w:val="22"/>
              </w:rPr>
              <w:t>п</w:t>
            </w:r>
            <w:r w:rsidRPr="00D91C77">
              <w:rPr>
                <w:sz w:val="22"/>
                <w:szCs w:val="22"/>
              </w:rPr>
              <w:t>ности объектов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  <w:jc w:val="center"/>
        </w:trPr>
        <w:tc>
          <w:tcPr>
            <w:tcW w:w="600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2</w:t>
            </w:r>
          </w:p>
        </w:tc>
        <w:tc>
          <w:tcPr>
            <w:tcW w:w="2054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D91C77" w:rsidRPr="00D91C77" w:rsidRDefault="00D91C77" w:rsidP="001079A0">
            <w:pPr>
              <w:jc w:val="center"/>
              <w:rPr>
                <w:sz w:val="22"/>
                <w:szCs w:val="22"/>
              </w:rPr>
            </w:pPr>
            <w:r w:rsidRPr="00D91C77">
              <w:rPr>
                <w:sz w:val="22"/>
                <w:szCs w:val="22"/>
              </w:rPr>
              <w:t>4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rHeight w:val="501"/>
          <w:tblCellSpacing w:w="5" w:type="nil"/>
          <w:jc w:val="center"/>
        </w:trPr>
        <w:tc>
          <w:tcPr>
            <w:tcW w:w="600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Детские дошкольные</w:t>
            </w:r>
          </w:p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орган</w:t>
            </w:r>
            <w:r w:rsidRPr="00D91C77">
              <w:rPr>
                <w:b w:val="0"/>
                <w:sz w:val="22"/>
                <w:szCs w:val="22"/>
              </w:rPr>
              <w:t>и</w:t>
            </w:r>
            <w:r w:rsidRPr="00D91C77">
              <w:rPr>
                <w:b w:val="0"/>
                <w:sz w:val="22"/>
                <w:szCs w:val="22"/>
              </w:rPr>
              <w:t xml:space="preserve">зации, </w:t>
            </w:r>
          </w:p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мест на 1 тыс. жителей</w:t>
            </w:r>
          </w:p>
        </w:tc>
        <w:tc>
          <w:tcPr>
            <w:tcW w:w="2054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58</w:t>
            </w:r>
          </w:p>
        </w:tc>
        <w:tc>
          <w:tcPr>
            <w:tcW w:w="3446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500 м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600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300" w:type="dxa"/>
            <w:vAlign w:val="center"/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Общеобразовательные школы, мест на 1 тыс. жителей</w:t>
            </w:r>
          </w:p>
        </w:tc>
        <w:tc>
          <w:tcPr>
            <w:tcW w:w="2054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98</w:t>
            </w:r>
          </w:p>
        </w:tc>
        <w:tc>
          <w:tcPr>
            <w:tcW w:w="3446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500 м</w:t>
            </w:r>
          </w:p>
        </w:tc>
      </w:tr>
      <w:tr w:rsidR="00D91C77" w:rsidRPr="00D91C77" w:rsidTr="001079A0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600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300" w:type="dxa"/>
            <w:vAlign w:val="center"/>
          </w:tcPr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Школы-интернаты,</w:t>
            </w:r>
          </w:p>
          <w:p w:rsidR="00D91C77" w:rsidRPr="00D91C77" w:rsidRDefault="00D91C77" w:rsidP="001079A0">
            <w:pPr>
              <w:jc w:val="both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мест на 1 тыс. ж</w:t>
            </w:r>
            <w:r w:rsidRPr="00D91C77">
              <w:rPr>
                <w:b w:val="0"/>
                <w:sz w:val="22"/>
                <w:szCs w:val="22"/>
              </w:rPr>
              <w:t>и</w:t>
            </w:r>
            <w:r w:rsidRPr="00D91C77">
              <w:rPr>
                <w:b w:val="0"/>
                <w:sz w:val="22"/>
                <w:szCs w:val="22"/>
              </w:rPr>
              <w:t>телей</w:t>
            </w:r>
          </w:p>
        </w:tc>
        <w:tc>
          <w:tcPr>
            <w:tcW w:w="2054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1,95</w:t>
            </w:r>
          </w:p>
        </w:tc>
        <w:tc>
          <w:tcPr>
            <w:tcW w:w="3446" w:type="dxa"/>
            <w:vAlign w:val="center"/>
          </w:tcPr>
          <w:p w:rsidR="00D91C77" w:rsidRPr="00D91C77" w:rsidRDefault="00D91C77" w:rsidP="001079A0">
            <w:pPr>
              <w:jc w:val="center"/>
              <w:rPr>
                <w:b w:val="0"/>
                <w:sz w:val="22"/>
                <w:szCs w:val="22"/>
              </w:rPr>
            </w:pPr>
            <w:r w:rsidRPr="00D91C77">
              <w:rPr>
                <w:b w:val="0"/>
                <w:sz w:val="22"/>
                <w:szCs w:val="22"/>
              </w:rPr>
              <w:t>45 км транспортной доступн</w:t>
            </w:r>
            <w:r w:rsidRPr="00D91C77">
              <w:rPr>
                <w:b w:val="0"/>
                <w:sz w:val="22"/>
                <w:szCs w:val="22"/>
              </w:rPr>
              <w:t>о</w:t>
            </w:r>
            <w:r w:rsidRPr="00D91C77">
              <w:rPr>
                <w:b w:val="0"/>
                <w:sz w:val="22"/>
                <w:szCs w:val="22"/>
              </w:rPr>
              <w:t>сти</w:t>
            </w:r>
          </w:p>
        </w:tc>
      </w:tr>
    </w:tbl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 xml:space="preserve">Примечания: 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</w:t>
      </w:r>
      <w:r w:rsidRPr="00D91C77">
        <w:rPr>
          <w:b w:val="0"/>
          <w:sz w:val="28"/>
          <w:szCs w:val="28"/>
        </w:rPr>
        <w:t>к</w:t>
      </w:r>
      <w:r w:rsidRPr="00D91C77">
        <w:rPr>
          <w:b w:val="0"/>
          <w:sz w:val="28"/>
          <w:szCs w:val="28"/>
        </w:rPr>
        <w:t>та 10.4 СП 42.13330.2011.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 xml:space="preserve">2. Вместимость организаций в области образования и размеры их </w:t>
      </w:r>
      <w:r w:rsidRPr="00D91C77">
        <w:rPr>
          <w:b w:val="0"/>
          <w:sz w:val="28"/>
          <w:szCs w:val="28"/>
        </w:rPr>
        <w:lastRenderedPageBreak/>
        <w:t>земельных участков следует принимать в соответствии с требованиями прил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жения Ж СП 42.13330.2011.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3. Размеры земельных участков организаций в области образования, не ук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 xml:space="preserve">занных в </w:t>
      </w:r>
      <w:hyperlink w:anchor="Par2116" w:history="1">
        <w:r w:rsidRPr="00D91C77">
          <w:rPr>
            <w:b w:val="0"/>
            <w:sz w:val="28"/>
            <w:szCs w:val="28"/>
          </w:rPr>
          <w:t>приложении Ж</w:t>
        </w:r>
      </w:hyperlink>
      <w:r w:rsidRPr="00D91C77">
        <w:rPr>
          <w:b w:val="0"/>
          <w:sz w:val="28"/>
          <w:szCs w:val="28"/>
        </w:rPr>
        <w:t xml:space="preserve"> СП 42.13330.2011, следует принимать по заданию на пр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ектирование.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4. Участки детских дошкольных организаций не должны примыкать неп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средственно к магистральным улицам.</w:t>
      </w:r>
    </w:p>
    <w:p w:rsidR="00D91C77" w:rsidRPr="00300F87" w:rsidRDefault="00D91C77" w:rsidP="00D91C7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</w:p>
    <w:p w:rsidR="00D91C77" w:rsidRPr="00D91C77" w:rsidRDefault="00D91C77" w:rsidP="00D91C77">
      <w:pPr>
        <w:ind w:firstLine="709"/>
        <w:jc w:val="both"/>
        <w:rPr>
          <w:b w:val="0"/>
          <w:spacing w:val="-2"/>
          <w:sz w:val="28"/>
          <w:szCs w:val="28"/>
        </w:rPr>
      </w:pPr>
    </w:p>
    <w:p w:rsidR="00D91C77" w:rsidRPr="00D91C77" w:rsidRDefault="00D91C77" w:rsidP="00D91C77">
      <w:pPr>
        <w:ind w:firstLine="709"/>
        <w:jc w:val="center"/>
        <w:rPr>
          <w:spacing w:val="-2"/>
          <w:sz w:val="28"/>
          <w:szCs w:val="28"/>
        </w:rPr>
      </w:pPr>
      <w:r w:rsidRPr="00D91C77">
        <w:rPr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</w:t>
      </w:r>
      <w:r w:rsidRPr="00D91C77">
        <w:rPr>
          <w:spacing w:val="-2"/>
          <w:sz w:val="28"/>
          <w:szCs w:val="28"/>
        </w:rPr>
        <w:t>а</w:t>
      </w:r>
      <w:r w:rsidRPr="00D91C77">
        <w:rPr>
          <w:spacing w:val="-2"/>
          <w:sz w:val="28"/>
          <w:szCs w:val="28"/>
        </w:rPr>
        <w:t>ния</w:t>
      </w:r>
    </w:p>
    <w:p w:rsidR="00D91C77" w:rsidRPr="00D91C77" w:rsidRDefault="00D91C77" w:rsidP="00D91C77">
      <w:pPr>
        <w:ind w:firstLine="709"/>
        <w:jc w:val="both"/>
        <w:rPr>
          <w:b w:val="0"/>
          <w:spacing w:val="-2"/>
          <w:sz w:val="28"/>
          <w:szCs w:val="28"/>
        </w:rPr>
      </w:pPr>
    </w:p>
    <w:p w:rsidR="00D91C77" w:rsidRPr="00D91C77" w:rsidRDefault="00D91C77" w:rsidP="00D91C77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</w:t>
      </w:r>
      <w:r w:rsidRPr="00D91C77">
        <w:rPr>
          <w:sz w:val="28"/>
          <w:szCs w:val="28"/>
        </w:rPr>
        <w:t>е</w:t>
      </w:r>
      <w:r w:rsidRPr="00D91C77">
        <w:rPr>
          <w:sz w:val="28"/>
          <w:szCs w:val="28"/>
        </w:rPr>
        <w:t>ния и расчетные показатели максимально допустимого уровня территориал</w:t>
      </w:r>
      <w:r w:rsidRPr="00D91C77">
        <w:rPr>
          <w:sz w:val="28"/>
          <w:szCs w:val="28"/>
        </w:rPr>
        <w:t>ь</w:t>
      </w:r>
      <w:r w:rsidRPr="00D91C77">
        <w:rPr>
          <w:sz w:val="28"/>
          <w:szCs w:val="28"/>
        </w:rPr>
        <w:t>ной доступности таких объектов для населения городского поселения с уч</w:t>
      </w:r>
      <w:r w:rsidRPr="00D91C77">
        <w:rPr>
          <w:sz w:val="28"/>
          <w:szCs w:val="28"/>
        </w:rPr>
        <w:t>е</w:t>
      </w:r>
      <w:r w:rsidRPr="00D91C77">
        <w:rPr>
          <w:sz w:val="28"/>
          <w:szCs w:val="28"/>
        </w:rPr>
        <w:t>том:</w:t>
      </w:r>
    </w:p>
    <w:p w:rsidR="00D91C77" w:rsidRPr="00D91C77" w:rsidRDefault="00D91C77" w:rsidP="00D91C77">
      <w:pPr>
        <w:ind w:firstLine="709"/>
        <w:jc w:val="both"/>
        <w:rPr>
          <w:b w:val="0"/>
          <w:color w:val="FF0000"/>
          <w:sz w:val="28"/>
          <w:szCs w:val="28"/>
        </w:rPr>
      </w:pPr>
      <w:r w:rsidRPr="00D91C77">
        <w:rPr>
          <w:b w:val="0"/>
          <w:sz w:val="28"/>
          <w:szCs w:val="28"/>
        </w:rPr>
        <w:t>социально-демографического состава и плотности населения на терр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тории муниципального образования Сунское городское поселение Сунского района Кировской области</w:t>
      </w:r>
      <w:r w:rsidRPr="00D91C77">
        <w:rPr>
          <w:b w:val="0"/>
          <w:color w:val="FF0000"/>
          <w:sz w:val="28"/>
          <w:szCs w:val="28"/>
        </w:rPr>
        <w:t xml:space="preserve"> </w:t>
      </w:r>
      <w:r w:rsidRPr="00D91C77">
        <w:rPr>
          <w:b w:val="0"/>
          <w:sz w:val="28"/>
          <w:szCs w:val="28"/>
        </w:rPr>
        <w:t xml:space="preserve">(численность населения </w:t>
      </w:r>
      <w:r>
        <w:rPr>
          <w:b w:val="0"/>
          <w:sz w:val="28"/>
          <w:szCs w:val="28"/>
        </w:rPr>
        <w:t>2797</w:t>
      </w:r>
      <w:r w:rsidRPr="00D91C77">
        <w:rPr>
          <w:b w:val="0"/>
          <w:sz w:val="28"/>
          <w:szCs w:val="28"/>
        </w:rPr>
        <w:t xml:space="preserve"> человек, из них 85% проживают в городской местности, 15% в сельской, площадь поселения 6,3 км</w:t>
      </w:r>
      <w:r w:rsidRPr="00D91C77">
        <w:rPr>
          <w:b w:val="0"/>
          <w:sz w:val="28"/>
          <w:szCs w:val="28"/>
          <w:vertAlign w:val="superscript"/>
        </w:rPr>
        <w:t>2</w:t>
      </w:r>
      <w:r w:rsidRPr="00D91C77">
        <w:rPr>
          <w:b w:val="0"/>
          <w:sz w:val="28"/>
          <w:szCs w:val="28"/>
        </w:rPr>
        <w:t>, плотность населения 485 ч/км</w:t>
      </w:r>
      <w:r w:rsidRPr="00D91C77">
        <w:rPr>
          <w:b w:val="0"/>
          <w:sz w:val="28"/>
          <w:szCs w:val="28"/>
          <w:vertAlign w:val="superscript"/>
        </w:rPr>
        <w:t>2</w:t>
      </w:r>
      <w:r w:rsidRPr="00D91C77">
        <w:rPr>
          <w:b w:val="0"/>
          <w:sz w:val="28"/>
          <w:szCs w:val="28"/>
        </w:rPr>
        <w:t>);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планов и программ комплексного развития социальной инфраструктуры муниципального образования (программа комплексного развития социальной инфраструктуры Сунского городского поселения Сунского района Кировской области на 2018-2027 годы, утверждена пост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новлением администрации 25.08.2017 № 92);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предложений заинтерес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ванных лиц;</w:t>
      </w:r>
    </w:p>
    <w:p w:rsidR="00D91C77" w:rsidRPr="00D91C77" w:rsidRDefault="00D91C77" w:rsidP="00D91C77">
      <w:pPr>
        <w:ind w:firstLine="709"/>
        <w:jc w:val="both"/>
        <w:rPr>
          <w:b w:val="0"/>
          <w:spacing w:val="-8"/>
          <w:sz w:val="28"/>
          <w:szCs w:val="28"/>
        </w:rPr>
      </w:pPr>
      <w:r w:rsidRPr="00D91C77">
        <w:rPr>
          <w:b w:val="0"/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D91C77" w:rsidRPr="00D91C77" w:rsidRDefault="00D91C77" w:rsidP="00D91C77">
      <w:pPr>
        <w:ind w:firstLine="709"/>
        <w:jc w:val="both"/>
        <w:rPr>
          <w:b w:val="0"/>
          <w:spacing w:val="-8"/>
          <w:sz w:val="28"/>
          <w:szCs w:val="28"/>
        </w:rPr>
      </w:pPr>
      <w:r w:rsidRPr="00D91C77">
        <w:rPr>
          <w:b w:val="0"/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D91C77" w:rsidRPr="00D91C77" w:rsidRDefault="00D91C77" w:rsidP="00D91C77">
      <w:pPr>
        <w:ind w:firstLine="709"/>
        <w:jc w:val="both"/>
        <w:rPr>
          <w:b w:val="0"/>
          <w:spacing w:val="-8"/>
          <w:sz w:val="28"/>
          <w:szCs w:val="28"/>
        </w:rPr>
      </w:pPr>
      <w:r w:rsidRPr="00D91C77">
        <w:rPr>
          <w:b w:val="0"/>
          <w:spacing w:val="-8"/>
          <w:sz w:val="28"/>
          <w:szCs w:val="28"/>
        </w:rPr>
        <w:t>схемы территориального планирования Сунского муниципального района Кировской области, утверждённой решением Сунской районной Думы от 14.12.2012 № 52;</w:t>
      </w:r>
    </w:p>
    <w:p w:rsidR="00D91C77" w:rsidRPr="00D91C77" w:rsidRDefault="00D91C77" w:rsidP="00D91C77">
      <w:pPr>
        <w:ind w:firstLine="709"/>
        <w:jc w:val="both"/>
        <w:rPr>
          <w:b w:val="0"/>
          <w:spacing w:val="-8"/>
          <w:sz w:val="28"/>
          <w:szCs w:val="28"/>
        </w:rPr>
      </w:pPr>
      <w:r w:rsidRPr="00D91C77">
        <w:rPr>
          <w:b w:val="0"/>
          <w:spacing w:val="-8"/>
          <w:sz w:val="28"/>
          <w:szCs w:val="28"/>
        </w:rPr>
        <w:t>генерального плана муниципального образования Сунское городское пос</w:t>
      </w:r>
      <w:r w:rsidRPr="00D91C77">
        <w:rPr>
          <w:b w:val="0"/>
          <w:spacing w:val="-8"/>
          <w:sz w:val="28"/>
          <w:szCs w:val="28"/>
        </w:rPr>
        <w:t>е</w:t>
      </w:r>
      <w:r w:rsidRPr="00D91C77">
        <w:rPr>
          <w:b w:val="0"/>
          <w:spacing w:val="-8"/>
          <w:sz w:val="28"/>
          <w:szCs w:val="28"/>
        </w:rPr>
        <w:t>ление Сунского района Кировской области, утверждённого решением Сунской поселковой Думы  30.05.2013 № 32.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Местные нормативы направлены на повышение благоприятных усл</w:t>
      </w:r>
      <w:r w:rsidRPr="00D91C77">
        <w:rPr>
          <w:b w:val="0"/>
          <w:sz w:val="28"/>
          <w:szCs w:val="28"/>
        </w:rPr>
        <w:t>о</w:t>
      </w:r>
      <w:r w:rsidRPr="00D91C77">
        <w:rPr>
          <w:b w:val="0"/>
          <w:sz w:val="28"/>
          <w:szCs w:val="28"/>
        </w:rPr>
        <w:t>вий жизни населения муниципального образования Сунское городское пос</w:t>
      </w:r>
      <w:r w:rsidRPr="00D91C77">
        <w:rPr>
          <w:b w:val="0"/>
          <w:sz w:val="28"/>
          <w:szCs w:val="28"/>
        </w:rPr>
        <w:t>е</w:t>
      </w:r>
      <w:r w:rsidRPr="00D91C77">
        <w:rPr>
          <w:b w:val="0"/>
          <w:sz w:val="28"/>
          <w:szCs w:val="28"/>
        </w:rPr>
        <w:t>ление Сунского района Кировской области, устойчивое развитие его терр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торий.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lastRenderedPageBreak/>
        <w:t>Минимальные расчетные показатели, содержащиеся в основной части обеспечения объектами социального и иного назначения в области обеспеч</w:t>
      </w:r>
      <w:r w:rsidRPr="00D91C77">
        <w:rPr>
          <w:b w:val="0"/>
          <w:sz w:val="28"/>
          <w:szCs w:val="28"/>
        </w:rPr>
        <w:t>е</w:t>
      </w:r>
      <w:r w:rsidRPr="00D91C77">
        <w:rPr>
          <w:b w:val="0"/>
          <w:sz w:val="28"/>
          <w:szCs w:val="28"/>
        </w:rPr>
        <w:t>ния учреждениями и предприятиями обслуживания, действуют в отношении объектов, размещаемых на застроенных и подлежащей застройке территориях о</w:t>
      </w:r>
      <w:r w:rsidRPr="00D91C77">
        <w:rPr>
          <w:b w:val="0"/>
          <w:sz w:val="28"/>
          <w:szCs w:val="28"/>
        </w:rPr>
        <w:t>б</w:t>
      </w:r>
      <w:r w:rsidRPr="00D91C77">
        <w:rPr>
          <w:b w:val="0"/>
          <w:sz w:val="28"/>
          <w:szCs w:val="28"/>
        </w:rPr>
        <w:t>щественно-деловых, жилых, ландшафтно-рекреационных зон.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Обоснование установленных в части 2 настоящих местных норм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тивах расчётных показателей минимально допустимого уровня обеспеченности объектами и расчетные показателей максимально допустимого уровня терр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ториальной доступности таких объектов в области транспорта, в области ф</w:t>
      </w:r>
      <w:r w:rsidRPr="00D91C77">
        <w:rPr>
          <w:b w:val="0"/>
          <w:sz w:val="28"/>
          <w:szCs w:val="28"/>
        </w:rPr>
        <w:t>и</w:t>
      </w:r>
      <w:r w:rsidRPr="00D91C77">
        <w:rPr>
          <w:b w:val="0"/>
          <w:sz w:val="28"/>
          <w:szCs w:val="28"/>
        </w:rPr>
        <w:t>зической культуры и спорта, для объектов в иных областях: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Федеральный закон от 08.11.2007 N 257-ФЗ "Об автомобильных дорогах и о дорожной деятельности в Российской Федерации";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СП 34.13330.2012. Свод правил. Автомобильные дороги;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СП 42.13330.2011. Свод правил. Градостроительство. Планировка и з</w:t>
      </w:r>
      <w:r w:rsidRPr="00D91C77">
        <w:rPr>
          <w:b w:val="0"/>
          <w:sz w:val="28"/>
          <w:szCs w:val="28"/>
        </w:rPr>
        <w:t>а</w:t>
      </w:r>
      <w:r w:rsidRPr="00D91C77">
        <w:rPr>
          <w:b w:val="0"/>
          <w:sz w:val="28"/>
          <w:szCs w:val="28"/>
        </w:rPr>
        <w:t>стройка городских и сельских поселений;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СанПиН 2.1.2882-11 «Гигиенические требования к размещению, устро</w:t>
      </w:r>
      <w:r w:rsidRPr="00D91C77">
        <w:rPr>
          <w:b w:val="0"/>
          <w:sz w:val="28"/>
          <w:szCs w:val="28"/>
        </w:rPr>
        <w:t>й</w:t>
      </w:r>
      <w:r w:rsidRPr="00D91C77">
        <w:rPr>
          <w:b w:val="0"/>
          <w:sz w:val="28"/>
          <w:szCs w:val="28"/>
        </w:rPr>
        <w:t>ству и содержанию кладбищ, зданий и сооружений похоронного назнач</w:t>
      </w:r>
      <w:r w:rsidRPr="00D91C77">
        <w:rPr>
          <w:b w:val="0"/>
          <w:sz w:val="28"/>
          <w:szCs w:val="28"/>
        </w:rPr>
        <w:t>е</w:t>
      </w:r>
      <w:r w:rsidRPr="00D91C77">
        <w:rPr>
          <w:b w:val="0"/>
          <w:sz w:val="28"/>
          <w:szCs w:val="28"/>
        </w:rPr>
        <w:t>ния»;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данные Территориального органа Федеральной службы государственной статистики по Сунскому муниципальному району Кировской области.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(дополнение и (или) исключение допускается)</w:t>
      </w:r>
    </w:p>
    <w:p w:rsidR="00D91C77" w:rsidRPr="00D91C77" w:rsidRDefault="00D91C77" w:rsidP="00D91C77">
      <w:pPr>
        <w:ind w:firstLine="709"/>
        <w:jc w:val="center"/>
        <w:rPr>
          <w:b w:val="0"/>
          <w:sz w:val="28"/>
          <w:szCs w:val="28"/>
        </w:rPr>
      </w:pPr>
      <w:r w:rsidRPr="00D91C77">
        <w:rPr>
          <w:b w:val="0"/>
          <w:sz w:val="28"/>
          <w:szCs w:val="28"/>
        </w:rPr>
        <w:t>_______________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  <w:r w:rsidRPr="00D91C77">
        <w:rPr>
          <w:b w:val="0"/>
        </w:rPr>
        <w:t xml:space="preserve">                              </w:t>
      </w:r>
    </w:p>
    <w:p w:rsidR="00D91C77" w:rsidRPr="00D91C77" w:rsidRDefault="00D91C77" w:rsidP="00D91C77">
      <w:pPr>
        <w:ind w:firstLine="709"/>
        <w:jc w:val="both"/>
        <w:rPr>
          <w:b w:val="0"/>
          <w:sz w:val="28"/>
          <w:szCs w:val="28"/>
        </w:rPr>
      </w:pPr>
    </w:p>
    <w:p w:rsidR="00D91C77" w:rsidRPr="00D91C77" w:rsidRDefault="00D91C77" w:rsidP="00D91C77">
      <w:pPr>
        <w:widowControl/>
        <w:shd w:val="clear" w:color="auto" w:fill="FFFFFF"/>
        <w:ind w:firstLine="709"/>
        <w:jc w:val="center"/>
        <w:rPr>
          <w:b w:val="0"/>
          <w:bCs w:val="0"/>
          <w:color w:val="000000"/>
          <w:sz w:val="28"/>
          <w:szCs w:val="28"/>
        </w:rPr>
      </w:pPr>
    </w:p>
    <w:sectPr w:rsidR="00D91C77" w:rsidRPr="00D91C77" w:rsidSect="003D32A3">
      <w:headerReference w:type="even" r:id="rId8"/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78" w:rsidRDefault="00C81578">
      <w:r>
        <w:separator/>
      </w:r>
    </w:p>
  </w:endnote>
  <w:endnote w:type="continuationSeparator" w:id="1">
    <w:p w:rsidR="00C81578" w:rsidRDefault="00C8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78" w:rsidRDefault="00C81578">
      <w:r>
        <w:separator/>
      </w:r>
    </w:p>
  </w:footnote>
  <w:footnote w:type="continuationSeparator" w:id="1">
    <w:p w:rsidR="00C81578" w:rsidRDefault="00C81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2E" w:rsidRDefault="00E9172E" w:rsidP="00DE1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172E" w:rsidRDefault="00E91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2E" w:rsidRDefault="00E9172E" w:rsidP="00DE1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C77">
      <w:rPr>
        <w:rStyle w:val="a4"/>
        <w:noProof/>
      </w:rPr>
      <w:t>3</w:t>
    </w:r>
    <w:r>
      <w:rPr>
        <w:rStyle w:val="a4"/>
      </w:rPr>
      <w:fldChar w:fldCharType="end"/>
    </w:r>
  </w:p>
  <w:p w:rsidR="00E9172E" w:rsidRDefault="00E91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AC3"/>
    <w:multiLevelType w:val="hybridMultilevel"/>
    <w:tmpl w:val="ACCC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7713"/>
    <w:multiLevelType w:val="hybridMultilevel"/>
    <w:tmpl w:val="90BA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96C5F"/>
    <w:multiLevelType w:val="hybridMultilevel"/>
    <w:tmpl w:val="4EC2F21C"/>
    <w:lvl w:ilvl="0" w:tplc="20FA8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40021"/>
    <w:multiLevelType w:val="hybridMultilevel"/>
    <w:tmpl w:val="19BA3588"/>
    <w:lvl w:ilvl="0" w:tplc="101A1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5B64B5"/>
    <w:multiLevelType w:val="hybridMultilevel"/>
    <w:tmpl w:val="DD46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2F2"/>
    <w:rsid w:val="00011540"/>
    <w:rsid w:val="00032D50"/>
    <w:rsid w:val="00052731"/>
    <w:rsid w:val="0006140D"/>
    <w:rsid w:val="0008322C"/>
    <w:rsid w:val="00097070"/>
    <w:rsid w:val="000A4D39"/>
    <w:rsid w:val="000E2853"/>
    <w:rsid w:val="000F3927"/>
    <w:rsid w:val="000F5660"/>
    <w:rsid w:val="000F71C3"/>
    <w:rsid w:val="0010621F"/>
    <w:rsid w:val="0013482E"/>
    <w:rsid w:val="00151449"/>
    <w:rsid w:val="0018647F"/>
    <w:rsid w:val="00190A5D"/>
    <w:rsid w:val="001D56A5"/>
    <w:rsid w:val="002B50E4"/>
    <w:rsid w:val="002C4DDA"/>
    <w:rsid w:val="002D434F"/>
    <w:rsid w:val="003756C8"/>
    <w:rsid w:val="003D32A3"/>
    <w:rsid w:val="003F4212"/>
    <w:rsid w:val="004141D5"/>
    <w:rsid w:val="00454CC2"/>
    <w:rsid w:val="004E58F0"/>
    <w:rsid w:val="00503693"/>
    <w:rsid w:val="00565CE3"/>
    <w:rsid w:val="00576208"/>
    <w:rsid w:val="00596848"/>
    <w:rsid w:val="005C267E"/>
    <w:rsid w:val="005C54D1"/>
    <w:rsid w:val="005D2774"/>
    <w:rsid w:val="006002F2"/>
    <w:rsid w:val="00606457"/>
    <w:rsid w:val="00611754"/>
    <w:rsid w:val="00642207"/>
    <w:rsid w:val="00645E19"/>
    <w:rsid w:val="006B3024"/>
    <w:rsid w:val="006C7B09"/>
    <w:rsid w:val="006D0263"/>
    <w:rsid w:val="006D124E"/>
    <w:rsid w:val="007026D6"/>
    <w:rsid w:val="00727269"/>
    <w:rsid w:val="00737D85"/>
    <w:rsid w:val="00740AB0"/>
    <w:rsid w:val="00773D8D"/>
    <w:rsid w:val="00787775"/>
    <w:rsid w:val="008015CD"/>
    <w:rsid w:val="00823350"/>
    <w:rsid w:val="00826069"/>
    <w:rsid w:val="00850D51"/>
    <w:rsid w:val="00875B0E"/>
    <w:rsid w:val="00885234"/>
    <w:rsid w:val="00891A64"/>
    <w:rsid w:val="008969A7"/>
    <w:rsid w:val="008D709C"/>
    <w:rsid w:val="008E2877"/>
    <w:rsid w:val="008F6930"/>
    <w:rsid w:val="008F7FFC"/>
    <w:rsid w:val="00931E3A"/>
    <w:rsid w:val="009352BF"/>
    <w:rsid w:val="00936718"/>
    <w:rsid w:val="00937FAA"/>
    <w:rsid w:val="0097666A"/>
    <w:rsid w:val="009F1C75"/>
    <w:rsid w:val="00A22840"/>
    <w:rsid w:val="00A3590F"/>
    <w:rsid w:val="00A448E2"/>
    <w:rsid w:val="00A7390C"/>
    <w:rsid w:val="00A75619"/>
    <w:rsid w:val="00A927BB"/>
    <w:rsid w:val="00AB7CA4"/>
    <w:rsid w:val="00AC0B29"/>
    <w:rsid w:val="00AD4CF5"/>
    <w:rsid w:val="00AD6B61"/>
    <w:rsid w:val="00AF330E"/>
    <w:rsid w:val="00B01402"/>
    <w:rsid w:val="00B13DC9"/>
    <w:rsid w:val="00B1722E"/>
    <w:rsid w:val="00B561BC"/>
    <w:rsid w:val="00BA5E05"/>
    <w:rsid w:val="00BD37FC"/>
    <w:rsid w:val="00BE148E"/>
    <w:rsid w:val="00BE5E99"/>
    <w:rsid w:val="00BF6E21"/>
    <w:rsid w:val="00BF6F4D"/>
    <w:rsid w:val="00C06557"/>
    <w:rsid w:val="00C23974"/>
    <w:rsid w:val="00C40FD5"/>
    <w:rsid w:val="00C81578"/>
    <w:rsid w:val="00C82BA1"/>
    <w:rsid w:val="00CA1B1A"/>
    <w:rsid w:val="00CB1F83"/>
    <w:rsid w:val="00CB5C99"/>
    <w:rsid w:val="00CD6ED1"/>
    <w:rsid w:val="00CF1064"/>
    <w:rsid w:val="00D24BE3"/>
    <w:rsid w:val="00D91C77"/>
    <w:rsid w:val="00D92349"/>
    <w:rsid w:val="00DA62BF"/>
    <w:rsid w:val="00DC394D"/>
    <w:rsid w:val="00DD15CB"/>
    <w:rsid w:val="00DE17C1"/>
    <w:rsid w:val="00E0435A"/>
    <w:rsid w:val="00E13162"/>
    <w:rsid w:val="00E13EBD"/>
    <w:rsid w:val="00E36F40"/>
    <w:rsid w:val="00E55C49"/>
    <w:rsid w:val="00E67A4B"/>
    <w:rsid w:val="00E67AC3"/>
    <w:rsid w:val="00E9172E"/>
    <w:rsid w:val="00E95BA0"/>
    <w:rsid w:val="00EA061D"/>
    <w:rsid w:val="00EA2489"/>
    <w:rsid w:val="00EE3431"/>
    <w:rsid w:val="00F070B8"/>
    <w:rsid w:val="00F24F73"/>
    <w:rsid w:val="00F71581"/>
    <w:rsid w:val="00F87BA3"/>
    <w:rsid w:val="00FA38E3"/>
    <w:rsid w:val="00FA5EF7"/>
    <w:rsid w:val="00FD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2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4B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4BE3"/>
  </w:style>
  <w:style w:type="paragraph" w:styleId="a5">
    <w:name w:val="Balloon Text"/>
    <w:basedOn w:val="a"/>
    <w:semiHidden/>
    <w:rsid w:val="009352B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4CC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F71581"/>
    <w:pPr>
      <w:widowControl/>
      <w:autoSpaceDE/>
      <w:autoSpaceDN/>
      <w:adjustRightInd/>
      <w:ind w:firstLine="709"/>
      <w:jc w:val="both"/>
    </w:pPr>
    <w:rPr>
      <w:b w:val="0"/>
      <w:bCs w:val="0"/>
      <w:sz w:val="28"/>
    </w:rPr>
  </w:style>
  <w:style w:type="character" w:styleId="a7">
    <w:name w:val="Strong"/>
    <w:basedOn w:val="a0"/>
    <w:uiPriority w:val="22"/>
    <w:qFormat/>
    <w:rsid w:val="005D2774"/>
    <w:rPr>
      <w:b/>
      <w:bCs/>
    </w:rPr>
  </w:style>
  <w:style w:type="paragraph" w:styleId="a8">
    <w:name w:val="Normal (Web)"/>
    <w:basedOn w:val="a"/>
    <w:uiPriority w:val="99"/>
    <w:semiHidden/>
    <w:unhideWhenUsed/>
    <w:rsid w:val="005D277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1">
    <w:name w:val=" Знак Знак1"/>
    <w:basedOn w:val="a"/>
    <w:rsid w:val="00D91C77"/>
    <w:pPr>
      <w:autoSpaceDE/>
      <w:autoSpaceDN/>
      <w:spacing w:after="160" w:line="240" w:lineRule="exact"/>
      <w:jc w:val="right"/>
    </w:pPr>
    <w:rPr>
      <w:b w:val="0"/>
      <w:bCs w:val="0"/>
      <w:lang w:val="en-GB" w:eastAsia="en-US"/>
    </w:rPr>
  </w:style>
  <w:style w:type="paragraph" w:customStyle="1" w:styleId="10">
    <w:name w:val="Абзац1"/>
    <w:basedOn w:val="a"/>
    <w:rsid w:val="00D91C77"/>
    <w:pPr>
      <w:widowControl/>
      <w:autoSpaceDE/>
      <w:autoSpaceDN/>
      <w:adjustRightInd/>
      <w:spacing w:after="60" w:line="360" w:lineRule="exact"/>
      <w:ind w:firstLine="709"/>
      <w:jc w:val="both"/>
    </w:pPr>
    <w:rPr>
      <w:b w:val="0"/>
      <w:bCs w:val="0"/>
      <w:sz w:val="28"/>
      <w:szCs w:val="24"/>
    </w:rPr>
  </w:style>
  <w:style w:type="paragraph" w:customStyle="1" w:styleId="u">
    <w:name w:val="u"/>
    <w:basedOn w:val="a"/>
    <w:rsid w:val="00D91C77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">
    <w:name w:val="ConsPlusNormal"/>
    <w:rsid w:val="00D91C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мерия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мер</dc:creator>
  <cp:keywords/>
  <dc:description/>
  <cp:lastModifiedBy>Пользователь Windows</cp:lastModifiedBy>
  <cp:revision>1</cp:revision>
  <cp:lastPrinted>2021-05-18T08:12:00Z</cp:lastPrinted>
  <dcterms:created xsi:type="dcterms:W3CDTF">2018-08-24T11:27:00Z</dcterms:created>
  <dcterms:modified xsi:type="dcterms:W3CDTF">2022-10-25T06:02:00Z</dcterms:modified>
</cp:coreProperties>
</file>