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E" w:rsidRPr="00E36921" w:rsidRDefault="00973E4E" w:rsidP="00973E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921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Сунского городского поселения Сунского района Кировской области</w:t>
      </w:r>
    </w:p>
    <w:p w:rsidR="00973E4E" w:rsidRPr="00E36921" w:rsidRDefault="00973E4E" w:rsidP="00973E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921"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</w:p>
    <w:p w:rsidR="00E36921" w:rsidRDefault="00E36921" w:rsidP="0097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С 1 июля 2021 года вступил в силу Федеральный закон от 31.07.2020  № 248-ФЗ «О государственном контроле (надзоре) и муниципальном контроле в Российской Федерации».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10 марта 2022 года Правительство РФ приняло </w:t>
      </w:r>
      <w:hyperlink r:id="rId4" w:history="1">
        <w:r w:rsidRPr="00E3692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№ 336 «Об особенностях организации и осуществления государственного контроля (надзора), муниципального контроля»</w:t>
        </w:r>
      </w:hyperlink>
      <w:r w:rsidRPr="00E36921">
        <w:rPr>
          <w:rFonts w:ascii="Times New Roman" w:hAnsi="Times New Roman" w:cs="Times New Roman"/>
          <w:sz w:val="24"/>
          <w:szCs w:val="24"/>
        </w:rPr>
        <w:t>.</w:t>
      </w:r>
    </w:p>
    <w:p w:rsidR="00E36921" w:rsidRPr="00E36921" w:rsidRDefault="00067F08" w:rsidP="00E3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Постановлением устанавливаются ограничения на проведение в 2022 году контрольных (надзорных) мероприятий, проверок при осуществлении муниципального контроля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Настоящий обзор правоприменительной практики контрольно-надзорной деятельности (далее – Обзор)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 (далее – Федеральный закон № 248-ФЗ).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Обзор правоприменительной практики подготовлен за 2022 год по результатам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Сунского городского поселения Сунского района Кировской области с целью обеспечения доступности сведений о правоприменительной практике.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Контроль на автомобильном транспорте, городском наземном электрическом транспорте и в дорожном хозяйстве в 2022 году осуществляет 1 штатная единица.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При реализации полномочий по осуществлению муниципального контроля (надзора), сотрудники руководствовались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Кодексом РФ  об административных правонарушениях;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Гражданским кодексом РФ;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РФ»;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Федеральным законом от 02.05.2006г. № 59-ФЗ «О порядке рассмотрения обращения граждан Российской Федерации»;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постановлением Правительства РФ от 30.06.2010 г № 489 «Об утверждении правил подготовки органами государственного контроля (надзора) и органами муниципального контроля, ежегодных планов;</w:t>
      </w:r>
    </w:p>
    <w:p w:rsidR="00867229" w:rsidRPr="00E36921" w:rsidRDefault="00FF4239" w:rsidP="008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867229" w:rsidRPr="00E36921" w:rsidRDefault="00FF4239" w:rsidP="008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Постановлением администрации Сунского городского поселения «</w:t>
      </w:r>
      <w:r w:rsidR="00867229" w:rsidRPr="00E36921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 на 2022 год</w:t>
      </w:r>
      <w:r w:rsidR="00067F08" w:rsidRPr="00E36921">
        <w:rPr>
          <w:rFonts w:ascii="Times New Roman" w:hAnsi="Times New Roman" w:cs="Times New Roman"/>
          <w:sz w:val="24"/>
          <w:szCs w:val="24"/>
        </w:rPr>
        <w:t>»;</w:t>
      </w:r>
    </w:p>
    <w:p w:rsidR="00067F08" w:rsidRPr="00E36921" w:rsidRDefault="00FF4239" w:rsidP="00867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Решени</w:t>
      </w:r>
      <w:r w:rsidR="00867229" w:rsidRPr="00E36921">
        <w:rPr>
          <w:rFonts w:ascii="Times New Roman" w:hAnsi="Times New Roman" w:cs="Times New Roman"/>
          <w:sz w:val="24"/>
          <w:szCs w:val="24"/>
        </w:rPr>
        <w:t>ем</w:t>
      </w:r>
      <w:r w:rsidR="00067F08" w:rsidRPr="00E36921">
        <w:rPr>
          <w:rFonts w:ascii="Times New Roman" w:hAnsi="Times New Roman" w:cs="Times New Roman"/>
          <w:sz w:val="24"/>
          <w:szCs w:val="24"/>
        </w:rPr>
        <w:t xml:space="preserve"> </w:t>
      </w:r>
      <w:r w:rsidR="00867229" w:rsidRPr="00E36921">
        <w:rPr>
          <w:rFonts w:ascii="Times New Roman" w:hAnsi="Times New Roman" w:cs="Times New Roman"/>
          <w:sz w:val="24"/>
          <w:szCs w:val="24"/>
        </w:rPr>
        <w:t>Сунской поселковой Думы Сунского района Кировской области от 14.10.2021 №28/36 «</w:t>
      </w:r>
      <w:r w:rsidR="00867229" w:rsidRPr="00E36921">
        <w:rPr>
          <w:rFonts w:ascii="Times New Roman" w:hAnsi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Сунское городское поселение Сунского района Кировской области</w:t>
      </w:r>
      <w:r w:rsidR="00867229" w:rsidRPr="00E36921">
        <w:rPr>
          <w:rFonts w:ascii="Times New Roman" w:hAnsi="Times New Roman" w:cs="Times New Roman"/>
          <w:sz w:val="24"/>
          <w:szCs w:val="24"/>
        </w:rPr>
        <w:t>»;</w:t>
      </w:r>
    </w:p>
    <w:p w:rsidR="00067F08" w:rsidRPr="00E36921" w:rsidRDefault="00FF4239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F08" w:rsidRPr="00E36921">
        <w:rPr>
          <w:rFonts w:ascii="Times New Roman" w:hAnsi="Times New Roman" w:cs="Times New Roman"/>
          <w:sz w:val="24"/>
          <w:szCs w:val="24"/>
        </w:rPr>
        <w:t>Иными нормативно-правовыми актами Российской Федерации и Кировской области, регламентирующими осуществление муниципального контроля.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Основная цель проведения контрольно-надзорных мероприятий это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E36921" w:rsidRDefault="00067F08" w:rsidP="00E3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При исполнении муниципального контроля (надзора) учитывая Постановление Правительства РФ № 336 от 10.03.2022 г. в рамках муниципального контроля на автомобильном транспорте за период с 01.01.2022 г. по 31.12.2022 г. в отношении юридических лиц и индивидуальных предпринимателей плановые проверки по соблюдению требований земельного законодательства Российской Федерации не проводились.</w:t>
      </w:r>
    </w:p>
    <w:p w:rsidR="00754867" w:rsidRPr="00754867" w:rsidRDefault="00754867" w:rsidP="0075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867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Протоколы об административных правонарушениях не составлялись.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486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 на действия должностных лиц органа контроля не поступало.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Администрацией проводились следующие профилактические мероприятия: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1) информирование по ст. 46. 248-ФЗ;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067F08" w:rsidRPr="00E36921" w:rsidRDefault="00067F08" w:rsidP="000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4) кон</w:t>
      </w:r>
      <w:r w:rsidR="00754867">
        <w:rPr>
          <w:rFonts w:ascii="Times New Roman" w:hAnsi="Times New Roman" w:cs="Times New Roman"/>
          <w:sz w:val="24"/>
          <w:szCs w:val="24"/>
        </w:rPr>
        <w:t>сультирование по ст. 50  248-ФЗ.</w:t>
      </w:r>
    </w:p>
    <w:p w:rsidR="00E36921" w:rsidRPr="00E36921" w:rsidRDefault="00067F08" w:rsidP="00E3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Должностными лицами по муниципальному контролю в 2022 году 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 Таким образом, должностными лицами разъяснены вопросы по соблюдению требований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754867" w:rsidRDefault="00754867" w:rsidP="0075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Внесена</w:t>
      </w:r>
      <w:proofErr w:type="gramEnd"/>
      <w:r w:rsidR="004026F5" w:rsidRPr="004026F5">
        <w:rPr>
          <w:rFonts w:ascii="Times New Roman" w:hAnsi="Times New Roman" w:cs="Times New Roman"/>
          <w:sz w:val="24"/>
          <w:szCs w:val="24"/>
        </w:rPr>
        <w:t xml:space="preserve"> в Единый реестр контрольных (надзорных) мероприятий (ЕРКНМ), Единый реестр видов контроля (ЕРВК)  информацию  и документы, необходимые для осуществления муниципального контроля.  </w:t>
      </w:r>
    </w:p>
    <w:p w:rsidR="004026F5" w:rsidRPr="004026F5" w:rsidRDefault="004026F5" w:rsidP="0075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F5">
        <w:rPr>
          <w:rFonts w:ascii="Times New Roman" w:hAnsi="Times New Roman" w:cs="Times New Roman"/>
          <w:sz w:val="24"/>
          <w:szCs w:val="24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4026F5" w:rsidRDefault="004026F5" w:rsidP="00402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21">
        <w:rPr>
          <w:rFonts w:ascii="Times New Roman" w:hAnsi="Times New Roman" w:cs="Times New Roman"/>
          <w:sz w:val="24"/>
          <w:szCs w:val="24"/>
        </w:rPr>
        <w:t>В 2022 году экспертные организации при осуществлении муниципального контроля не привлекались.</w:t>
      </w:r>
    </w:p>
    <w:p w:rsidR="00E36921" w:rsidRPr="00E36921" w:rsidRDefault="00E36921" w:rsidP="00E36921">
      <w:pPr>
        <w:pStyle w:val="a3"/>
        <w:shd w:val="clear" w:color="auto" w:fill="FFFFFF"/>
        <w:textAlignment w:val="baseline"/>
      </w:pPr>
    </w:p>
    <w:p w:rsidR="00067F08" w:rsidRPr="00973E4E" w:rsidRDefault="00067F08" w:rsidP="00973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F08" w:rsidRPr="00973E4E" w:rsidSect="005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0CB5"/>
    <w:rsid w:val="00023FBC"/>
    <w:rsid w:val="000323E5"/>
    <w:rsid w:val="000363CA"/>
    <w:rsid w:val="00067F08"/>
    <w:rsid w:val="000D657F"/>
    <w:rsid w:val="00264500"/>
    <w:rsid w:val="00276FB9"/>
    <w:rsid w:val="002E0841"/>
    <w:rsid w:val="00377644"/>
    <w:rsid w:val="003F75D0"/>
    <w:rsid w:val="004026F5"/>
    <w:rsid w:val="005055F6"/>
    <w:rsid w:val="00577421"/>
    <w:rsid w:val="00583EEB"/>
    <w:rsid w:val="00684C55"/>
    <w:rsid w:val="006D097E"/>
    <w:rsid w:val="006D647F"/>
    <w:rsid w:val="00754867"/>
    <w:rsid w:val="00770CB5"/>
    <w:rsid w:val="0078287B"/>
    <w:rsid w:val="00825F4E"/>
    <w:rsid w:val="00867229"/>
    <w:rsid w:val="008B7E23"/>
    <w:rsid w:val="0090553F"/>
    <w:rsid w:val="00965666"/>
    <w:rsid w:val="00973E4E"/>
    <w:rsid w:val="00A07BF5"/>
    <w:rsid w:val="00CD70B2"/>
    <w:rsid w:val="00D05E35"/>
    <w:rsid w:val="00DE379B"/>
    <w:rsid w:val="00E36921"/>
    <w:rsid w:val="00EF61BC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7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6818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2023-02-28T11:20:00Z</dcterms:created>
  <dcterms:modified xsi:type="dcterms:W3CDTF">2023-03-07T08:17:00Z</dcterms:modified>
</cp:coreProperties>
</file>